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wh16t6yfnnev" w:id="0"/>
      <w:bookmarkEnd w:id="0"/>
      <w:r w:rsidDel="00000000" w:rsidR="00000000" w:rsidRPr="00000000">
        <w:rPr>
          <w:b w:val="1"/>
          <w:color w:val="000000"/>
          <w:sz w:val="26"/>
          <w:szCs w:val="26"/>
          <w:rtl w:val="0"/>
        </w:rPr>
        <w:t xml:space="preserve">PRO-BIO vítá ambiciózní plán vinařů na rozšíření ekologických vinic</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Šumperk, 11. dubna 2025 – PRO-BIO Svaz ekologických zemědělců vítá rozhodnutí Svazu vinařů ČR navýšit podíl ekologických vinic. Nově schválený Strategický plán rozvoje vinařství na období 2025–2045 si klade za cíl zvýšit plochu ekologicky obhospodařovaných vinic z dnešních 6,5 % na 15 %.</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wfswo36xhake" w:id="1"/>
      <w:bookmarkEnd w:id="1"/>
      <w:r w:rsidDel="00000000" w:rsidR="00000000" w:rsidRPr="00000000">
        <w:rPr>
          <w:b w:val="1"/>
          <w:color w:val="000000"/>
          <w:sz w:val="26"/>
          <w:szCs w:val="26"/>
          <w:rtl w:val="0"/>
        </w:rPr>
        <w:t xml:space="preserve">Ekologické vinohradnictví posiluje odolnost krajiny</w:t>
      </w:r>
    </w:p>
    <w:p w:rsidR="00000000" w:rsidDel="00000000" w:rsidP="00000000" w:rsidRDefault="00000000" w:rsidRPr="00000000" w14:paraId="00000004">
      <w:pPr>
        <w:spacing w:after="240" w:before="240" w:lineRule="auto"/>
        <w:rPr/>
      </w:pPr>
      <w:r w:rsidDel="00000000" w:rsidR="00000000" w:rsidRPr="00000000">
        <w:rPr>
          <w:rtl w:val="0"/>
        </w:rPr>
        <w:t xml:space="preserve">„Tento krok představuje důležitý posun nejen pro ekologické zemědělství, ale i pro odolnost celého sektoru vůči změnám klimatu. Ekologické vinohradnictví pracuje s přírodou – bez syntetických pesticidů a průmyslových hnojiv – a přispívá tak k ochraně půdy, vody i biodiverzity. Zdravější půda lépe odolává extrémům, jako jsou sucho nebo eroze,“ uvedla Kateřina Urbánková, manažerka PRO-BIO Svazu ekologických zemědělců.</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x2vx75kje54m" w:id="2"/>
      <w:bookmarkEnd w:id="2"/>
      <w:r w:rsidDel="00000000" w:rsidR="00000000" w:rsidRPr="00000000">
        <w:rPr>
          <w:b w:val="1"/>
          <w:color w:val="000000"/>
          <w:sz w:val="26"/>
          <w:szCs w:val="26"/>
          <w:rtl w:val="0"/>
        </w:rPr>
        <w:t xml:space="preserve">V souladu s cíli českého ekologického zemědělství</w:t>
      </w:r>
    </w:p>
    <w:p w:rsidR="00000000" w:rsidDel="00000000" w:rsidP="00000000" w:rsidRDefault="00000000" w:rsidRPr="00000000" w14:paraId="00000006">
      <w:pPr>
        <w:spacing w:after="240" w:before="240" w:lineRule="auto"/>
        <w:rPr/>
      </w:pPr>
      <w:r w:rsidDel="00000000" w:rsidR="00000000" w:rsidRPr="00000000">
        <w:rPr>
          <w:rtl w:val="0"/>
        </w:rPr>
        <w:t xml:space="preserve">Rozšíření ekologických vinic je plně v souladu s </w:t>
      </w:r>
      <w:r w:rsidDel="00000000" w:rsidR="00000000" w:rsidRPr="00000000">
        <w:rPr>
          <w:b w:val="1"/>
          <w:rtl w:val="0"/>
        </w:rPr>
        <w:t xml:space="preserve">Akčním plánem ČR pro rozvoj ekologického zemědělství (2021–2027)</w:t>
      </w:r>
      <w:r w:rsidDel="00000000" w:rsidR="00000000" w:rsidRPr="00000000">
        <w:rPr>
          <w:rtl w:val="0"/>
        </w:rPr>
        <w:t xml:space="preserve">, který počítá s 22 % ekologicky obhospodařované půdy. Vinařství navíc sehrává výraznou roli i v kulturním a krajinotvorném vnímání zemědělství veřejností.</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ujhfracbe42t" w:id="3"/>
      <w:bookmarkEnd w:id="3"/>
      <w:r w:rsidDel="00000000" w:rsidR="00000000" w:rsidRPr="00000000">
        <w:rPr>
          <w:b w:val="1"/>
          <w:color w:val="000000"/>
          <w:sz w:val="26"/>
          <w:szCs w:val="26"/>
          <w:rtl w:val="0"/>
        </w:rPr>
        <w:t xml:space="preserve">Strategický plán přináší širší reformy</w:t>
      </w:r>
    </w:p>
    <w:p w:rsidR="00000000" w:rsidDel="00000000" w:rsidP="00000000" w:rsidRDefault="00000000" w:rsidRPr="00000000" w14:paraId="00000008">
      <w:pPr>
        <w:spacing w:after="240" w:before="240" w:lineRule="auto"/>
        <w:rPr/>
      </w:pPr>
      <w:r w:rsidDel="00000000" w:rsidR="00000000" w:rsidRPr="00000000">
        <w:rPr>
          <w:rtl w:val="0"/>
        </w:rPr>
        <w:t xml:space="preserve">Strategický plán vinařů přináší také ambiciózní cíle v dalších oblastech: usiluje o dosažení 40% soběstačnosti v produkci hroznů, omezení dovozu levných a nekvalitních vín z třetích zemí, přechod na rezistentní odrůdy révy (PIWI) a rozšíření nabídky nízkoalkoholických a nealkoholických nápojů z hroznů. Tyto kroky reagují na klimatické, ekonomické i společenské výzvy.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6ck6ozrq30na" w:id="4"/>
      <w:bookmarkEnd w:id="4"/>
      <w:r w:rsidDel="00000000" w:rsidR="00000000" w:rsidRPr="00000000">
        <w:rPr>
          <w:b w:val="1"/>
          <w:color w:val="000000"/>
          <w:sz w:val="26"/>
          <w:szCs w:val="26"/>
          <w:rtl w:val="0"/>
        </w:rPr>
        <w:t xml:space="preserve">PRO-BIO nabídne odbornou spolupráci</w:t>
      </w:r>
    </w:p>
    <w:p w:rsidR="00000000" w:rsidDel="00000000" w:rsidP="00000000" w:rsidRDefault="00000000" w:rsidRPr="00000000" w14:paraId="0000000A">
      <w:pPr>
        <w:spacing w:after="240" w:before="240" w:lineRule="auto"/>
        <w:rPr/>
      </w:pPr>
      <w:r w:rsidDel="00000000" w:rsidR="00000000" w:rsidRPr="00000000">
        <w:rPr>
          <w:rtl w:val="0"/>
        </w:rPr>
        <w:t xml:space="preserve">V PRO-BIO vnímáme tyto záměry jako cestu k udržitelnějšímu a zdravějšímu zemědělství. Jsme připraveni podpořit Svaz vinařů odbornými zkušenostmi, sdílením dobré praxe i dialogem napříč zemědělským sektorem.</w:t>
      </w:r>
    </w:p>
    <w:p w:rsidR="00000000" w:rsidDel="00000000" w:rsidP="00000000" w:rsidRDefault="00000000" w:rsidRPr="00000000" w14:paraId="0000000B">
      <w:pPr>
        <w:spacing w:after="240" w:before="240" w:lineRule="auto"/>
        <w:rPr/>
      </w:pPr>
      <w:r w:rsidDel="00000000" w:rsidR="00000000" w:rsidRPr="00000000">
        <w:rPr>
          <w:rtl w:val="0"/>
        </w:rPr>
        <w:t xml:space="preserve">„České vinařství má potenciál stát se symbolem kvalitní a ekologické produkce. Věříme, že společně můžeme přispět k udržitelnější budoucnosti českého zemědělství,“ dodává Urbánková.</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right"/>
        <w:rPr/>
      </w:pPr>
      <w:r w:rsidDel="00000000" w:rsidR="00000000" w:rsidRPr="00000000">
        <w:rPr>
          <w:rtl w:val="0"/>
        </w:rPr>
        <w:t xml:space="preserve"> </w:t>
      </w:r>
    </w:p>
    <w:p w:rsidR="00000000" w:rsidDel="00000000" w:rsidP="00000000" w:rsidRDefault="00000000" w:rsidRPr="00000000" w14:paraId="00000012">
      <w:pPr>
        <w:jc w:val="right"/>
        <w:rPr>
          <w:b w:val="1"/>
        </w:rPr>
      </w:pPr>
      <w:r w:rsidDel="00000000" w:rsidR="00000000" w:rsidRPr="00000000">
        <w:rPr>
          <w:b w:val="1"/>
          <w:rtl w:val="0"/>
        </w:rPr>
        <w:t xml:space="preserve">Kontakt:</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jc w:val="right"/>
        <w:rPr/>
      </w:pPr>
      <w:r w:rsidDel="00000000" w:rsidR="00000000" w:rsidRPr="00000000">
        <w:rPr>
          <w:rtl w:val="0"/>
        </w:rPr>
        <w:t xml:space="preserve">Andrea Saláková</w:t>
      </w:r>
    </w:p>
    <w:p w:rsidR="00000000" w:rsidDel="00000000" w:rsidP="00000000" w:rsidRDefault="00000000" w:rsidRPr="00000000" w14:paraId="00000015">
      <w:pPr>
        <w:jc w:val="right"/>
        <w:rPr>
          <w:b w:val="1"/>
        </w:rPr>
      </w:pPr>
      <w:r w:rsidDel="00000000" w:rsidR="00000000" w:rsidRPr="00000000">
        <w:rPr>
          <w:b w:val="1"/>
          <w:rtl w:val="0"/>
        </w:rPr>
        <w:t xml:space="preserve">PR manažerka PRO-BIO Svazu ekologických zemědělců</w:t>
      </w:r>
    </w:p>
    <w:p w:rsidR="00000000" w:rsidDel="00000000" w:rsidP="00000000" w:rsidRDefault="00000000" w:rsidRPr="00000000" w14:paraId="00000016">
      <w:pPr>
        <w:jc w:val="right"/>
        <w:rPr>
          <w:color w:val="96607d"/>
        </w:rPr>
      </w:pPr>
      <w:r w:rsidDel="00000000" w:rsidR="00000000" w:rsidRPr="00000000">
        <w:rPr>
          <w:color w:val="96607d"/>
          <w:rtl w:val="0"/>
        </w:rPr>
        <w:t xml:space="preserve">pr@pro-bio.cz</w:t>
      </w:r>
    </w:p>
    <w:p w:rsidR="00000000" w:rsidDel="00000000" w:rsidP="00000000" w:rsidRDefault="00000000" w:rsidRPr="00000000" w14:paraId="00000017">
      <w:pPr>
        <w:jc w:val="right"/>
        <w:rPr/>
      </w:pPr>
      <w:r w:rsidDel="00000000" w:rsidR="00000000" w:rsidRPr="00000000">
        <w:rPr>
          <w:rtl w:val="0"/>
        </w:rPr>
        <w:t xml:space="preserve">+420 775301855</w:t>
      </w:r>
    </w:p>
    <w:p w:rsidR="00000000" w:rsidDel="00000000" w:rsidP="00000000" w:rsidRDefault="00000000" w:rsidRPr="00000000" w14:paraId="00000018">
      <w:pPr>
        <w:jc w:val="right"/>
        <w:rPr>
          <w:color w:val="96607d"/>
          <w:u w:val="single"/>
        </w:rPr>
      </w:pPr>
      <w:hyperlink r:id="rId6">
        <w:r w:rsidDel="00000000" w:rsidR="00000000" w:rsidRPr="00000000">
          <w:rPr>
            <w:color w:val="96607d"/>
            <w:u w:val="single"/>
            <w:rtl w:val="0"/>
          </w:rPr>
          <w:t xml:space="preserve">http://www.pro-bio.cz</w:t>
        </w:r>
      </w:hyperlink>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hyperlink r:id="rId7">
        <w:r w:rsidDel="00000000" w:rsidR="00000000" w:rsidRPr="00000000">
          <w:rPr>
            <w:b w:val="1"/>
            <w:color w:val="96607d"/>
            <w:u w:val="single"/>
            <w:rtl w:val="0"/>
          </w:rPr>
          <w:t xml:space="preserve">PRO-BIO Svaz ekologických zemědělců</w:t>
        </w:r>
      </w:hyperlink>
      <w:r w:rsidDel="00000000" w:rsidR="00000000" w:rsidRPr="00000000">
        <w:rPr>
          <w:rtl w:val="0"/>
        </w:rPr>
        <w:t xml:space="preserve"> je jediné celostátní sdružení ekozemědělců, zpracovatelů a prodejců biopotravin. Sdružuje také poradce, školy, spotřebitele a přátele ekologického zemědělství.</w:t>
      </w:r>
    </w:p>
    <w:p w:rsidR="00000000" w:rsidDel="00000000" w:rsidP="00000000" w:rsidRDefault="00000000" w:rsidRPr="00000000" w14:paraId="0000001C">
      <w:pPr>
        <w:rPr/>
      </w:pPr>
      <w:r w:rsidDel="00000000" w:rsidR="00000000" w:rsidRPr="00000000">
        <w:rPr>
          <w:rtl w:val="0"/>
        </w:rPr>
        <w:t xml:space="preserve">Hlavním posláním svazu je prosazovat v ČR ekologické zemědělství jak v intenzivních, tak extenzivních produkčních oblastech. Důležitou součástí činnosti je propagace biopotravin, vždy s ohledem na zájmy ekologických zemědělců, členů Svazu PRO-BIO, kteří tento obor v ČR rozvíjejí a prosazují již od roku 1990.</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bio.cz/" TargetMode="External"/><Relationship Id="rId7" Type="http://schemas.openxmlformats.org/officeDocument/2006/relationships/hyperlink" Target="https://pro-bi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