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E1" w:rsidRPr="00DC5C99" w:rsidRDefault="00DC5C99" w:rsidP="00DC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C5C99">
        <w:rPr>
          <w:rFonts w:ascii="Arial" w:hAnsi="Arial" w:cs="Arial"/>
          <w:b/>
        </w:rPr>
        <w:t>PS k SZP – 9. 2. 2021 – Ošetřování TP – chat</w:t>
      </w:r>
    </w:p>
    <w:p w:rsidR="00DC5C99" w:rsidRDefault="00DC5C99" w:rsidP="00DC5C99">
      <w:pPr>
        <w:jc w:val="both"/>
        <w:rPr>
          <w:rFonts w:ascii="Arial" w:hAnsi="Arial" w:cs="Arial"/>
          <w:highlight w:val="yellow"/>
          <w:lang w:eastAsia="cs-CZ"/>
        </w:rPr>
      </w:pPr>
    </w:p>
    <w:p w:rsidR="00DC5C99" w:rsidRPr="00DC5C99" w:rsidRDefault="00DC5C99" w:rsidP="00DC5C99">
      <w:pPr>
        <w:jc w:val="both"/>
        <w:rPr>
          <w:rFonts w:ascii="Arial" w:hAnsi="Arial" w:cs="Arial"/>
          <w:lang w:eastAsia="cs-CZ"/>
        </w:rPr>
      </w:pPr>
      <w:bookmarkStart w:id="0" w:name="_GoBack"/>
      <w:bookmarkEnd w:id="0"/>
      <w:r w:rsidRPr="00DC5C99">
        <w:rPr>
          <w:rFonts w:ascii="Arial" w:hAnsi="Arial" w:cs="Arial"/>
          <w:highlight w:val="yellow"/>
          <w:lang w:eastAsia="cs-CZ"/>
        </w:rPr>
        <w:t>[12:37] URBANKOVA PRO-BIO</w:t>
      </w:r>
      <w:r w:rsidRPr="00DC5C99">
        <w:rPr>
          <w:rFonts w:ascii="Arial" w:hAnsi="Arial" w:cs="Arial"/>
          <w:lang w:eastAsia="cs-CZ"/>
        </w:rPr>
        <w:t xml:space="preserve"> </w:t>
      </w:r>
    </w:p>
    <w:p w:rsidR="00DC5C99" w:rsidRPr="00DC5C99" w:rsidRDefault="00DC5C99" w:rsidP="00DC5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DC5C99">
        <w:rPr>
          <w:rFonts w:ascii="Arial" w:eastAsia="Times New Roman" w:hAnsi="Arial" w:cs="Arial"/>
          <w:lang w:eastAsia="cs-CZ"/>
        </w:rPr>
        <w:t xml:space="preserve">Děkujeme MŽP za připomínku k 1. a 2. zónám </w:t>
      </w:r>
      <w:proofErr w:type="gramStart"/>
      <w:r w:rsidRPr="00DC5C99">
        <w:rPr>
          <w:rFonts w:ascii="Arial" w:eastAsia="Times New Roman" w:hAnsi="Arial" w:cs="Arial"/>
          <w:lang w:eastAsia="cs-CZ"/>
        </w:rPr>
        <w:t>ZCHÚ...jsou</w:t>
      </w:r>
      <w:proofErr w:type="gramEnd"/>
      <w:r w:rsidRPr="00DC5C99">
        <w:rPr>
          <w:rFonts w:ascii="Arial" w:eastAsia="Times New Roman" w:hAnsi="Arial" w:cs="Arial"/>
          <w:lang w:eastAsia="cs-CZ"/>
        </w:rPr>
        <w:t xml:space="preserve"> tam stejné podmínky, měli bychom tedy umožnit i zemědělcům např. na druhově bohatých pastvinách v 2. zóně CHKO, kde neuživí více než 0,2 VDJ/ha bez krmivové základny z orné půdy, aby více neměli...a toto je alte třeba promítnout i do LFA a EZ parametr, aby nespadla farma do rostlinné produkce  </w:t>
      </w:r>
    </w:p>
    <w:p w:rsidR="00DC5C99" w:rsidRPr="00DC5C99" w:rsidRDefault="00DC5C99" w:rsidP="00DC5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DC5C99">
        <w:rPr>
          <w:rFonts w:ascii="Arial" w:eastAsia="Times New Roman" w:hAnsi="Arial" w:cs="Arial"/>
          <w:lang w:eastAsia="cs-CZ"/>
        </w:rPr>
        <w:t xml:space="preserve">Souhlasíme s navýšení % </w:t>
      </w:r>
      <w:proofErr w:type="gramStart"/>
      <w:r w:rsidRPr="00DC5C99">
        <w:rPr>
          <w:rFonts w:ascii="Arial" w:eastAsia="Times New Roman" w:hAnsi="Arial" w:cs="Arial"/>
          <w:lang w:eastAsia="cs-CZ"/>
        </w:rPr>
        <w:t>neposečených</w:t>
      </w:r>
      <w:proofErr w:type="gramEnd"/>
      <w:r w:rsidRPr="00DC5C99">
        <w:rPr>
          <w:rFonts w:ascii="Arial" w:eastAsia="Times New Roman" w:hAnsi="Arial" w:cs="Arial"/>
          <w:lang w:eastAsia="cs-CZ"/>
        </w:rPr>
        <w:t xml:space="preserve"> loch na 15%...dává to zemědělci více možností </w:t>
      </w:r>
    </w:p>
    <w:p w:rsidR="00DC5C99" w:rsidRPr="00DC5C99" w:rsidRDefault="00DC5C99" w:rsidP="00DC5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DC5C99">
        <w:rPr>
          <w:rFonts w:ascii="Arial" w:eastAsia="Times New Roman" w:hAnsi="Arial" w:cs="Arial"/>
          <w:lang w:eastAsia="cs-CZ"/>
        </w:rPr>
        <w:t xml:space="preserve">Platba na výsledek - v zaslaném materiálu je uvedeno i u EZ, ale v prezentaci nic </w:t>
      </w:r>
      <w:proofErr w:type="gramStart"/>
      <w:r w:rsidRPr="00DC5C99">
        <w:rPr>
          <w:rFonts w:ascii="Arial" w:eastAsia="Times New Roman" w:hAnsi="Arial" w:cs="Arial"/>
          <w:lang w:eastAsia="cs-CZ"/>
        </w:rPr>
        <w:t>není...bude</w:t>
      </w:r>
      <w:proofErr w:type="gramEnd"/>
      <w:r w:rsidRPr="00DC5C99">
        <w:rPr>
          <w:rFonts w:ascii="Arial" w:eastAsia="Times New Roman" w:hAnsi="Arial" w:cs="Arial"/>
          <w:lang w:eastAsia="cs-CZ"/>
        </w:rPr>
        <w:t xml:space="preserve"> i u EZ? Z praxe jiných států víme, že výsledek chvíli </w:t>
      </w:r>
      <w:proofErr w:type="gramStart"/>
      <w:r w:rsidRPr="00DC5C99">
        <w:rPr>
          <w:rFonts w:ascii="Arial" w:eastAsia="Times New Roman" w:hAnsi="Arial" w:cs="Arial"/>
          <w:lang w:eastAsia="cs-CZ"/>
        </w:rPr>
        <w:t>trvá...tady</w:t>
      </w:r>
      <w:proofErr w:type="gramEnd"/>
      <w:r w:rsidRPr="00DC5C99">
        <w:rPr>
          <w:rFonts w:ascii="Arial" w:eastAsia="Times New Roman" w:hAnsi="Arial" w:cs="Arial"/>
          <w:lang w:eastAsia="cs-CZ"/>
        </w:rPr>
        <w:t xml:space="preserve"> by měl asi být 7-letý management (alespoň - EU legislativa to umožňuje) </w:t>
      </w:r>
    </w:p>
    <w:p w:rsidR="00DC5C99" w:rsidRPr="00DC5C99" w:rsidRDefault="00DC5C99" w:rsidP="00DC5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DC5C99">
        <w:rPr>
          <w:rFonts w:ascii="Arial" w:eastAsia="Times New Roman" w:hAnsi="Arial" w:cs="Arial"/>
          <w:lang w:eastAsia="cs-CZ"/>
        </w:rPr>
        <w:t xml:space="preserve">Musíme managementy na TTP uvažovat i v kontextu dotace na masné </w:t>
      </w:r>
      <w:proofErr w:type="gramStart"/>
      <w:r w:rsidRPr="00DC5C99">
        <w:rPr>
          <w:rFonts w:ascii="Arial" w:eastAsia="Times New Roman" w:hAnsi="Arial" w:cs="Arial"/>
          <w:lang w:eastAsia="cs-CZ"/>
        </w:rPr>
        <w:t>tele...jsou</w:t>
      </w:r>
      <w:proofErr w:type="gramEnd"/>
      <w:r w:rsidRPr="00DC5C99">
        <w:rPr>
          <w:rFonts w:ascii="Arial" w:eastAsia="Times New Roman" w:hAnsi="Arial" w:cs="Arial"/>
          <w:lang w:eastAsia="cs-CZ"/>
        </w:rPr>
        <w:t xml:space="preserve"> to spojené nádoby a je třeba zachovat konkurenceschopnost farem...toto je spíše z hlediska výše platby... </w:t>
      </w:r>
    </w:p>
    <w:p w:rsidR="00DC5C99" w:rsidRPr="00DC5C99" w:rsidRDefault="00DC5C99" w:rsidP="00DC5C99">
      <w:pPr>
        <w:jc w:val="both"/>
        <w:rPr>
          <w:rFonts w:ascii="Arial" w:hAnsi="Arial" w:cs="Arial"/>
          <w:lang w:eastAsia="cs-CZ"/>
        </w:rPr>
      </w:pPr>
      <w:r w:rsidRPr="00DC5C99">
        <w:rPr>
          <w:rFonts w:ascii="Arial" w:hAnsi="Arial" w:cs="Arial"/>
          <w:lang w:eastAsia="cs-CZ"/>
        </w:rPr>
        <w:t>Platba na výsledek by jinak měla být propojena s faremními plány...</w:t>
      </w:r>
    </w:p>
    <w:p w:rsidR="00DC5C99" w:rsidRPr="00DC5C99" w:rsidRDefault="00DC5C99" w:rsidP="00DC5C99">
      <w:pPr>
        <w:jc w:val="both"/>
        <w:rPr>
          <w:rFonts w:ascii="Arial" w:hAnsi="Arial" w:cs="Arial"/>
          <w:lang w:eastAsia="cs-CZ"/>
        </w:rPr>
      </w:pPr>
    </w:p>
    <w:p w:rsidR="00DC5C99" w:rsidRPr="00DC5C99" w:rsidRDefault="00DC5C99" w:rsidP="00DC5C99">
      <w:pPr>
        <w:jc w:val="both"/>
        <w:rPr>
          <w:rFonts w:ascii="Arial" w:hAnsi="Arial" w:cs="Arial"/>
          <w:lang w:eastAsia="cs-CZ"/>
        </w:rPr>
      </w:pPr>
      <w:r w:rsidRPr="00DC5C99">
        <w:rPr>
          <w:rFonts w:ascii="Arial" w:hAnsi="Arial" w:cs="Arial"/>
          <w:highlight w:val="yellow"/>
          <w:lang w:eastAsia="cs-CZ"/>
        </w:rPr>
        <w:t xml:space="preserve">[12:45] </w:t>
      </w:r>
      <w:proofErr w:type="spellStart"/>
      <w:r w:rsidRPr="00DC5C99">
        <w:rPr>
          <w:rFonts w:ascii="Arial" w:hAnsi="Arial" w:cs="Arial"/>
          <w:highlight w:val="yellow"/>
          <w:lang w:eastAsia="cs-CZ"/>
        </w:rPr>
        <w:t>jiří</w:t>
      </w:r>
      <w:proofErr w:type="spellEnd"/>
      <w:r w:rsidRPr="00DC5C99">
        <w:rPr>
          <w:rFonts w:ascii="Arial" w:hAnsi="Arial" w:cs="Arial"/>
          <w:highlight w:val="yellow"/>
          <w:lang w:eastAsia="cs-CZ"/>
        </w:rPr>
        <w:t xml:space="preserve"> </w:t>
      </w:r>
      <w:proofErr w:type="spellStart"/>
      <w:r w:rsidRPr="00DC5C99">
        <w:rPr>
          <w:rFonts w:ascii="Arial" w:hAnsi="Arial" w:cs="Arial"/>
          <w:highlight w:val="yellow"/>
          <w:lang w:eastAsia="cs-CZ"/>
        </w:rPr>
        <w:t>michalisko</w:t>
      </w:r>
      <w:proofErr w:type="spellEnd"/>
      <w:r w:rsidRPr="00DC5C99">
        <w:rPr>
          <w:rFonts w:ascii="Arial" w:hAnsi="Arial" w:cs="Arial"/>
          <w:lang w:eastAsia="cs-CZ"/>
        </w:rPr>
        <w:t xml:space="preserve"> </w:t>
      </w:r>
    </w:p>
    <w:p w:rsidR="00DC5C99" w:rsidRPr="00DC5C99" w:rsidRDefault="00DC5C99" w:rsidP="00DC5C99">
      <w:pPr>
        <w:jc w:val="both"/>
        <w:rPr>
          <w:rFonts w:ascii="Arial" w:hAnsi="Arial" w:cs="Arial"/>
          <w:lang w:eastAsia="cs-CZ"/>
        </w:rPr>
      </w:pPr>
      <w:r w:rsidRPr="00DC5C99">
        <w:rPr>
          <w:rFonts w:ascii="Arial" w:hAnsi="Arial" w:cs="Arial"/>
          <w:lang w:eastAsia="cs-CZ"/>
        </w:rPr>
        <w:t xml:space="preserve">u chřástala suché roky a rovněž predační vliv prasete </w:t>
      </w:r>
      <w:proofErr w:type="gramStart"/>
      <w:r w:rsidRPr="00DC5C99">
        <w:rPr>
          <w:rFonts w:ascii="Arial" w:hAnsi="Arial" w:cs="Arial"/>
          <w:lang w:eastAsia="cs-CZ"/>
        </w:rPr>
        <w:t>divokého , spousta</w:t>
      </w:r>
      <w:proofErr w:type="gramEnd"/>
      <w:r w:rsidRPr="00DC5C99">
        <w:rPr>
          <w:rFonts w:ascii="Arial" w:hAnsi="Arial" w:cs="Arial"/>
          <w:lang w:eastAsia="cs-CZ"/>
        </w:rPr>
        <w:t xml:space="preserve"> luk není v průběhu sezony od orné rozpoznatelných z důvodu lokálního přemnožení divokých prasat  - tam mi schází aktivní zapojení a činnost  AOPK k ochraně zájmu péče o krajinu a biodiverzitu </w:t>
      </w:r>
    </w:p>
    <w:p w:rsidR="00DC5C99" w:rsidRPr="00DC5C99" w:rsidRDefault="00DC5C99" w:rsidP="00DC5C99">
      <w:pPr>
        <w:jc w:val="both"/>
        <w:rPr>
          <w:rFonts w:ascii="Arial" w:hAnsi="Arial" w:cs="Arial"/>
          <w:lang w:eastAsia="cs-CZ"/>
        </w:rPr>
      </w:pPr>
    </w:p>
    <w:p w:rsidR="00DC5C99" w:rsidRPr="00DC5C99" w:rsidRDefault="00DC5C99" w:rsidP="00DC5C99">
      <w:pPr>
        <w:jc w:val="both"/>
        <w:rPr>
          <w:rFonts w:ascii="Arial" w:hAnsi="Arial" w:cs="Arial"/>
          <w:lang w:eastAsia="cs-CZ"/>
        </w:rPr>
      </w:pPr>
      <w:r w:rsidRPr="00DC5C99">
        <w:rPr>
          <w:rFonts w:ascii="Arial" w:hAnsi="Arial" w:cs="Arial"/>
          <w:highlight w:val="yellow"/>
          <w:lang w:eastAsia="cs-CZ"/>
        </w:rPr>
        <w:t>[13:23] URBANKOVA PRO-BIO</w:t>
      </w:r>
      <w:r w:rsidRPr="00DC5C99">
        <w:rPr>
          <w:rFonts w:ascii="Arial" w:hAnsi="Arial" w:cs="Arial"/>
          <w:lang w:eastAsia="cs-CZ"/>
        </w:rPr>
        <w:t xml:space="preserve"> </w:t>
      </w:r>
    </w:p>
    <w:p w:rsidR="00DC5C99" w:rsidRPr="00DC5C99" w:rsidRDefault="00DC5C99" w:rsidP="00DC5C99">
      <w:pPr>
        <w:jc w:val="both"/>
        <w:rPr>
          <w:rFonts w:ascii="Arial" w:hAnsi="Arial" w:cs="Arial"/>
          <w:lang w:eastAsia="cs-CZ"/>
        </w:rPr>
      </w:pPr>
      <w:r w:rsidRPr="00DC5C99">
        <w:rPr>
          <w:rFonts w:ascii="Arial" w:hAnsi="Arial" w:cs="Arial"/>
          <w:lang w:eastAsia="cs-CZ"/>
        </w:rPr>
        <w:t xml:space="preserve">Ještě bych poprosila k EZ přispívajícímu k biodiverzitě - z tohoto bude žádat i "smíšený zemědělec" tj. ten, který by měl souběh EZ a konvence, pokud to bude umožněno? </w:t>
      </w:r>
    </w:p>
    <w:p w:rsidR="00DC5C99" w:rsidRPr="00DC5C99" w:rsidRDefault="00DC5C99" w:rsidP="00DC5C99">
      <w:pPr>
        <w:jc w:val="both"/>
        <w:rPr>
          <w:rFonts w:ascii="Arial" w:hAnsi="Arial" w:cs="Arial"/>
        </w:rPr>
      </w:pPr>
    </w:p>
    <w:sectPr w:rsidR="00DC5C99" w:rsidRPr="00DC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455C"/>
    <w:multiLevelType w:val="multilevel"/>
    <w:tmpl w:val="523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99"/>
    <w:rsid w:val="00A46BE1"/>
    <w:rsid w:val="00D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68A8"/>
  <w15:chartTrackingRefBased/>
  <w15:docId w15:val="{4AC2DB88-BA38-4711-A9CB-17EDD2F6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Tabery Petra</dc:creator>
  <cp:keywords/>
  <dc:description/>
  <cp:lastModifiedBy>Tabery Petra</cp:lastModifiedBy>
  <cp:revision>2</cp:revision>
  <dcterms:created xsi:type="dcterms:W3CDTF">2021-02-09T12:38:00Z</dcterms:created>
  <dcterms:modified xsi:type="dcterms:W3CDTF">2021-02-09T12:38:00Z</dcterms:modified>
</cp:coreProperties>
</file>