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D7" w:rsidRPr="00357F1B" w:rsidRDefault="00357F1B" w:rsidP="00357F1B">
      <w:pPr>
        <w:pBdr>
          <w:top w:val="single" w:sz="4" w:space="1" w:color="auto"/>
          <w:left w:val="single" w:sz="4" w:space="4" w:color="auto"/>
          <w:bottom w:val="single" w:sz="4" w:space="1" w:color="auto"/>
          <w:right w:val="single" w:sz="4" w:space="4" w:color="auto"/>
        </w:pBdr>
        <w:jc w:val="center"/>
        <w:rPr>
          <w:rFonts w:ascii="Arial" w:hAnsi="Arial" w:cs="Arial"/>
          <w:b/>
        </w:rPr>
      </w:pPr>
      <w:r w:rsidRPr="00357F1B">
        <w:rPr>
          <w:rFonts w:ascii="Arial" w:hAnsi="Arial" w:cs="Arial"/>
          <w:b/>
        </w:rPr>
        <w:t>PS k SZP – Agrolesnictví, Zalesňování – 29. 1. 2021</w:t>
      </w:r>
      <w:r>
        <w:rPr>
          <w:rFonts w:ascii="Arial" w:hAnsi="Arial" w:cs="Arial"/>
          <w:b/>
        </w:rPr>
        <w:t xml:space="preserve"> - chat</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[11:23] </w:t>
      </w:r>
      <w:r w:rsidRPr="00357F1B">
        <w:rPr>
          <w:rFonts w:ascii="Arial" w:hAnsi="Arial" w:cs="Arial"/>
          <w:highlight w:val="yellow"/>
          <w:lang w:eastAsia="cs-CZ"/>
        </w:rPr>
        <w:t>Karolína Menclová - ČMSZP</w:t>
      </w:r>
      <w:bookmarkStart w:id="0" w:name="_GoBack"/>
      <w:bookmarkEnd w:id="0"/>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Dobrý den, v návaznosti na povinnost plnit % neprodukčních ploch - bude možné jednotlivé linie dřevin  zařadit do těchto ploch, resp. bude vytvořen nějaký koeficient? U TTP v agrolesnickém systému při bloku nad 12ha - bude nutné ponechávat neposečené plochy? Děkuji </w:t>
      </w:r>
      <w:proofErr w:type="gramStart"/>
      <w:r w:rsidRPr="00357F1B">
        <w:rPr>
          <w:rFonts w:ascii="Arial" w:hAnsi="Arial" w:cs="Arial"/>
          <w:lang w:eastAsia="cs-CZ"/>
        </w:rPr>
        <w:t>Menclová</w:t>
      </w:r>
      <w:proofErr w:type="gramEnd"/>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[11:36] </w:t>
      </w:r>
      <w:r w:rsidRPr="00357F1B">
        <w:rPr>
          <w:rFonts w:ascii="Arial" w:hAnsi="Arial" w:cs="Arial"/>
          <w:highlight w:val="yellow"/>
          <w:lang w:eastAsia="cs-CZ"/>
        </w:rPr>
        <w:t>Kotrba Radim - ASZ</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Převod ALS do krajinných prvků po 5 letech by mohlo zkomplikovat určité produkční využití dřevin v budoucnu....</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[11:37] </w:t>
      </w:r>
      <w:r w:rsidRPr="00357F1B">
        <w:rPr>
          <w:rFonts w:ascii="Arial" w:hAnsi="Arial" w:cs="Arial"/>
          <w:highlight w:val="yellow"/>
          <w:lang w:eastAsia="cs-CZ"/>
        </w:rPr>
        <w:t>Jakub Houška - VÚKOZ</w:t>
      </w:r>
    </w:p>
    <w:p w:rsidR="00357F1B" w:rsidRPr="00357F1B" w:rsidRDefault="00357F1B" w:rsidP="00357F1B">
      <w:pPr>
        <w:jc w:val="both"/>
        <w:rPr>
          <w:rFonts w:ascii="Arial" w:hAnsi="Arial" w:cs="Arial"/>
          <w:lang w:eastAsia="cs-CZ"/>
        </w:rPr>
      </w:pPr>
      <w:r w:rsidRPr="00357F1B">
        <w:rPr>
          <w:rFonts w:ascii="Arial" w:hAnsi="Arial" w:cs="Arial"/>
          <w:lang w:eastAsia="cs-CZ"/>
        </w:rPr>
        <w:t>S tím souhlasím, ALS má zůstat produkční</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[11:39] </w:t>
      </w:r>
      <w:r w:rsidRPr="00357F1B">
        <w:rPr>
          <w:rFonts w:ascii="Arial" w:hAnsi="Arial" w:cs="Arial"/>
          <w:highlight w:val="yellow"/>
          <w:lang w:eastAsia="cs-CZ"/>
        </w:rPr>
        <w:t>Kotrba Radim</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ad % neprodukčních ploch- kdyby se pás pod dřevinami v ALS započítal jako neproduktivní plocha, tak by určitě pomohlo...</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[11:40] </w:t>
      </w:r>
      <w:r w:rsidRPr="00357F1B">
        <w:rPr>
          <w:rFonts w:ascii="Arial" w:hAnsi="Arial" w:cs="Arial"/>
          <w:highlight w:val="yellow"/>
          <w:lang w:eastAsia="cs-CZ"/>
        </w:rPr>
        <w:t>Daňková Terezie</w:t>
      </w:r>
      <w:r w:rsidRPr="00357F1B">
        <w:rPr>
          <w:rFonts w:ascii="Arial" w:hAnsi="Arial" w:cs="Arial"/>
          <w:lang w:eastAsia="cs-CZ"/>
        </w:rPr>
        <w:t xml:space="preserve"> </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 xml:space="preserve">Naprosto souhlasím. Pastevní systémy mají mít roztroušené dřeviny. A určitě je třeba mít povinné procento stromů. </w:t>
      </w:r>
      <w:proofErr w:type="gramStart"/>
      <w:r w:rsidRPr="00357F1B">
        <w:rPr>
          <w:rFonts w:ascii="Arial" w:hAnsi="Arial" w:cs="Arial"/>
          <w:lang w:eastAsia="cs-CZ"/>
        </w:rPr>
        <w:t>ale</w:t>
      </w:r>
      <w:proofErr w:type="gramEnd"/>
      <w:r w:rsidRPr="00357F1B">
        <w:rPr>
          <w:rFonts w:ascii="Arial" w:hAnsi="Arial" w:cs="Arial"/>
          <w:lang w:eastAsia="cs-CZ"/>
        </w:rPr>
        <w:t xml:space="preserve"> ne jednat o každé jednotlivé dřevině jako krajinném prvku. </w:t>
      </w:r>
    </w:p>
    <w:p w:rsidR="00357F1B" w:rsidRPr="00357F1B" w:rsidRDefault="00357F1B" w:rsidP="00357F1B">
      <w:pPr>
        <w:pStyle w:val="Normlnweb"/>
        <w:spacing w:before="0" w:beforeAutospacing="0" w:after="0" w:afterAutospacing="0"/>
        <w:jc w:val="both"/>
        <w:rPr>
          <w:rFonts w:ascii="Arial" w:hAnsi="Arial" w:cs="Arial"/>
          <w:sz w:val="22"/>
          <w:szCs w:val="22"/>
        </w:rPr>
      </w:pPr>
      <w:r w:rsidRPr="00357F1B">
        <w:rPr>
          <w:rFonts w:ascii="Arial" w:hAnsi="Arial" w:cs="Arial"/>
          <w:sz w:val="22"/>
          <w:szCs w:val="22"/>
        </w:rPr>
        <w:t xml:space="preserve">[11:45] </w:t>
      </w:r>
      <w:r w:rsidRPr="00357F1B">
        <w:rPr>
          <w:rFonts w:ascii="Arial" w:hAnsi="Arial" w:cs="Arial"/>
          <w:sz w:val="22"/>
          <w:szCs w:val="22"/>
          <w:highlight w:val="yellow"/>
        </w:rPr>
        <w:t>Kotrba Radim</w:t>
      </w:r>
    </w:p>
    <w:p w:rsidR="00357F1B" w:rsidRPr="00357F1B" w:rsidRDefault="00357F1B" w:rsidP="00357F1B">
      <w:pPr>
        <w:pStyle w:val="Normlnweb"/>
        <w:jc w:val="both"/>
        <w:rPr>
          <w:rFonts w:ascii="Arial" w:hAnsi="Arial" w:cs="Arial"/>
          <w:sz w:val="22"/>
          <w:szCs w:val="22"/>
        </w:rPr>
      </w:pPr>
      <w:r w:rsidRPr="00357F1B">
        <w:rPr>
          <w:rFonts w:ascii="Arial" w:hAnsi="Arial" w:cs="Arial"/>
          <w:sz w:val="22"/>
          <w:szCs w:val="22"/>
        </w:rPr>
        <w:t xml:space="preserve">ad kombinace lesní a ovocné dřeviny si nemyslím, že bude konkurence ať nadzemní o světlo, tak v půdě kořenová, protože půjde i orientaci linie dřevin a vzdálenost pásů. Naopak různé synergie ekologické, mikroklimatické a biologické mohou ovocným dřevinám spíše vyhovovat více než monokultura. Je to komplexní otázka a bude samozřejmě záležet i na podnoži/semenáči, odrůdě, druhu, kombinaci s jinými stanovišti....nebál bych se toho, a pestrost při výsadbách umožní si </w:t>
      </w:r>
      <w:proofErr w:type="gramStart"/>
      <w:r w:rsidRPr="00357F1B">
        <w:rPr>
          <w:rFonts w:ascii="Arial" w:hAnsi="Arial" w:cs="Arial"/>
          <w:sz w:val="22"/>
          <w:szCs w:val="22"/>
        </w:rPr>
        <w:t>vyzkoušet co</w:t>
      </w:r>
      <w:proofErr w:type="gramEnd"/>
      <w:r w:rsidRPr="00357F1B">
        <w:rPr>
          <w:rFonts w:ascii="Arial" w:hAnsi="Arial" w:cs="Arial"/>
          <w:sz w:val="22"/>
          <w:szCs w:val="22"/>
        </w:rPr>
        <w:t xml:space="preserve"> v daném místě funguje</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[11:49] </w:t>
      </w:r>
      <w:proofErr w:type="spellStart"/>
      <w:r w:rsidRPr="00357F1B">
        <w:rPr>
          <w:rFonts w:ascii="Arial" w:hAnsi="Arial" w:cs="Arial"/>
          <w:highlight w:val="yellow"/>
          <w:lang w:eastAsia="cs-CZ"/>
        </w:rPr>
        <w:t>Michalisko</w:t>
      </w:r>
      <w:proofErr w:type="spellEnd"/>
      <w:r w:rsidRPr="00357F1B">
        <w:rPr>
          <w:rFonts w:ascii="Arial" w:hAnsi="Arial" w:cs="Arial"/>
          <w:highlight w:val="yellow"/>
          <w:lang w:eastAsia="cs-CZ"/>
        </w:rPr>
        <w:t>, Jiří - SMA</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 xml:space="preserve">Regionální dřeviny ale zcela určitě mohou být přeshraniční s ohledem na příhraniční </w:t>
      </w:r>
      <w:proofErr w:type="gramStart"/>
      <w:r w:rsidRPr="00357F1B">
        <w:rPr>
          <w:rFonts w:ascii="Arial" w:hAnsi="Arial" w:cs="Arial"/>
          <w:lang w:eastAsia="cs-CZ"/>
        </w:rPr>
        <w:t>oblasti !</w:t>
      </w:r>
      <w:proofErr w:type="gramEnd"/>
      <w:r w:rsidRPr="00357F1B">
        <w:rPr>
          <w:rFonts w:ascii="Arial" w:hAnsi="Arial" w:cs="Arial"/>
          <w:lang w:eastAsia="cs-CZ"/>
        </w:rPr>
        <w:t xml:space="preserve"> </w:t>
      </w:r>
    </w:p>
    <w:p w:rsidR="00357F1B" w:rsidRPr="00357F1B" w:rsidRDefault="00357F1B" w:rsidP="00357F1B">
      <w:pPr>
        <w:pStyle w:val="Normlnweb"/>
        <w:spacing w:before="0" w:beforeAutospacing="0" w:after="0" w:afterAutospacing="0"/>
        <w:jc w:val="both"/>
        <w:rPr>
          <w:rFonts w:ascii="Arial" w:hAnsi="Arial" w:cs="Arial"/>
          <w:sz w:val="22"/>
          <w:szCs w:val="22"/>
        </w:rPr>
      </w:pPr>
      <w:r w:rsidRPr="00357F1B">
        <w:rPr>
          <w:rFonts w:ascii="Arial" w:hAnsi="Arial" w:cs="Arial"/>
          <w:sz w:val="22"/>
          <w:szCs w:val="22"/>
        </w:rPr>
        <w:t xml:space="preserve">[11:51] </w:t>
      </w:r>
      <w:r w:rsidRPr="00357F1B">
        <w:rPr>
          <w:rFonts w:ascii="Arial" w:hAnsi="Arial" w:cs="Arial"/>
          <w:sz w:val="22"/>
          <w:szCs w:val="22"/>
          <w:highlight w:val="yellow"/>
        </w:rPr>
        <w:t>Kotrba Radim</w:t>
      </w:r>
    </w:p>
    <w:p w:rsidR="00357F1B" w:rsidRPr="00357F1B" w:rsidRDefault="00357F1B" w:rsidP="00357F1B">
      <w:pPr>
        <w:pStyle w:val="Normlnweb"/>
        <w:jc w:val="both"/>
        <w:rPr>
          <w:rFonts w:ascii="Arial" w:hAnsi="Arial" w:cs="Arial"/>
          <w:sz w:val="22"/>
          <w:szCs w:val="22"/>
        </w:rPr>
      </w:pPr>
      <w:proofErr w:type="gramStart"/>
      <w:r w:rsidRPr="00357F1B">
        <w:rPr>
          <w:rFonts w:ascii="Arial" w:hAnsi="Arial" w:cs="Arial"/>
          <w:sz w:val="22"/>
          <w:szCs w:val="22"/>
        </w:rPr>
        <w:t>...aleje</w:t>
      </w:r>
      <w:proofErr w:type="gramEnd"/>
      <w:r w:rsidRPr="00357F1B">
        <w:rPr>
          <w:rFonts w:ascii="Arial" w:hAnsi="Arial" w:cs="Arial"/>
          <w:sz w:val="22"/>
          <w:szCs w:val="22"/>
        </w:rPr>
        <w:t xml:space="preserve"> ovocných dřevin v krajině fungují a vysazují se také na vzdálenost 8-12 m</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[11:52] </w:t>
      </w:r>
      <w:r w:rsidRPr="00357F1B">
        <w:rPr>
          <w:rFonts w:ascii="Arial" w:hAnsi="Arial" w:cs="Arial"/>
          <w:highlight w:val="yellow"/>
          <w:lang w:eastAsia="cs-CZ"/>
        </w:rPr>
        <w:t>Miloš Stejskal - ASZ</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Dobrý den. Jako zemědělec, který by uvažoval o ALS, </w:t>
      </w:r>
      <w:proofErr w:type="spellStart"/>
      <w:r w:rsidRPr="00357F1B">
        <w:rPr>
          <w:rFonts w:ascii="Arial" w:hAnsi="Arial" w:cs="Arial"/>
          <w:lang w:eastAsia="cs-CZ"/>
        </w:rPr>
        <w:t>ořekávám</w:t>
      </w:r>
      <w:proofErr w:type="spellEnd"/>
      <w:r w:rsidRPr="00357F1B">
        <w:rPr>
          <w:rFonts w:ascii="Arial" w:hAnsi="Arial" w:cs="Arial"/>
          <w:lang w:eastAsia="cs-CZ"/>
        </w:rPr>
        <w:t xml:space="preserve"> po 5letch, kdy byla zajištěna dotace na založení a zajištění porostu, vypsání nového titulu s podporou celého DPB jako nadstavba nad ostatní s "úhradou" celospolečenského přínosu ALS na DPB. Děkuji</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[11:55] </w:t>
      </w:r>
      <w:proofErr w:type="spellStart"/>
      <w:r w:rsidRPr="00357F1B">
        <w:rPr>
          <w:rFonts w:ascii="Arial" w:hAnsi="Arial" w:cs="Arial"/>
          <w:highlight w:val="yellow"/>
          <w:lang w:eastAsia="cs-CZ"/>
        </w:rPr>
        <w:t>Michalisko</w:t>
      </w:r>
      <w:proofErr w:type="spellEnd"/>
      <w:r w:rsidRPr="00357F1B">
        <w:rPr>
          <w:rFonts w:ascii="Arial" w:hAnsi="Arial" w:cs="Arial"/>
          <w:highlight w:val="yellow"/>
          <w:lang w:eastAsia="cs-CZ"/>
        </w:rPr>
        <w:t>, Jiří</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 xml:space="preserve">,,DPB,, by měl zůstat v zařazení ALS a zvýhodnění tohoto zařazení by zemědělci mimo případnou produkci ovoce plnilo </w:t>
      </w:r>
      <w:proofErr w:type="spellStart"/>
      <w:r w:rsidRPr="00357F1B">
        <w:rPr>
          <w:rFonts w:ascii="Arial" w:hAnsi="Arial" w:cs="Arial"/>
          <w:lang w:eastAsia="cs-CZ"/>
        </w:rPr>
        <w:t>eko</w:t>
      </w:r>
      <w:proofErr w:type="spellEnd"/>
      <w:r w:rsidRPr="00357F1B">
        <w:rPr>
          <w:rFonts w:ascii="Arial" w:hAnsi="Arial" w:cs="Arial"/>
          <w:lang w:eastAsia="cs-CZ"/>
        </w:rPr>
        <w:t>-schémata podniku...</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[12:01] </w:t>
      </w:r>
      <w:r w:rsidRPr="00357F1B">
        <w:rPr>
          <w:rFonts w:ascii="Arial" w:hAnsi="Arial" w:cs="Arial"/>
          <w:highlight w:val="yellow"/>
          <w:lang w:eastAsia="cs-CZ"/>
        </w:rPr>
        <w:t>Kotrba Radim</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 xml:space="preserve">Přesně tak je i myšleno, ALS budou "obdobou" alejí jen uvnitř dílu půdního bloku a bude jich více </w:t>
      </w:r>
      <w:proofErr w:type="gramStart"/>
      <w:r w:rsidRPr="00357F1B">
        <w:rPr>
          <w:rFonts w:ascii="Arial" w:hAnsi="Arial" w:cs="Arial"/>
          <w:lang w:eastAsia="cs-CZ"/>
        </w:rPr>
        <w:t>souběžně...a ze</w:t>
      </w:r>
      <w:proofErr w:type="gramEnd"/>
      <w:r w:rsidRPr="00357F1B">
        <w:rPr>
          <w:rFonts w:ascii="Arial" w:hAnsi="Arial" w:cs="Arial"/>
          <w:lang w:eastAsia="cs-CZ"/>
        </w:rPr>
        <w:t xml:space="preserve"> zkušeností ze zahraničí víme, že konkurence o světlo a půdní vláhu není limitní ani významné</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[12:03] </w:t>
      </w:r>
      <w:r w:rsidRPr="00357F1B">
        <w:rPr>
          <w:rFonts w:ascii="Arial" w:hAnsi="Arial" w:cs="Arial"/>
          <w:highlight w:val="yellow"/>
          <w:lang w:eastAsia="cs-CZ"/>
        </w:rPr>
        <w:t>Miloš Stejskal</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Ještě </w:t>
      </w:r>
      <w:proofErr w:type="gramStart"/>
      <w:r w:rsidRPr="00357F1B">
        <w:rPr>
          <w:rFonts w:ascii="Arial" w:hAnsi="Arial" w:cs="Arial"/>
          <w:lang w:eastAsia="cs-CZ"/>
        </w:rPr>
        <w:t>otázku</w:t>
      </w:r>
      <w:proofErr w:type="gramEnd"/>
      <w:r w:rsidRPr="00357F1B">
        <w:rPr>
          <w:rFonts w:ascii="Arial" w:hAnsi="Arial" w:cs="Arial"/>
          <w:lang w:eastAsia="cs-CZ"/>
        </w:rPr>
        <w:t>, proč je nutné 50% lesních dřevin? Nepostačilo by pouze 20%.</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[12:07] </w:t>
      </w:r>
      <w:r w:rsidRPr="00357F1B">
        <w:rPr>
          <w:rFonts w:ascii="Arial" w:hAnsi="Arial" w:cs="Arial"/>
          <w:highlight w:val="yellow"/>
          <w:lang w:eastAsia="cs-CZ"/>
        </w:rPr>
        <w:t>Kotrba Radim</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 xml:space="preserve">To </w:t>
      </w:r>
      <w:proofErr w:type="gramStart"/>
      <w:r w:rsidRPr="00357F1B">
        <w:rPr>
          <w:rFonts w:ascii="Arial" w:hAnsi="Arial" w:cs="Arial"/>
          <w:lang w:eastAsia="cs-CZ"/>
        </w:rPr>
        <w:t>vycházelo jak</w:t>
      </w:r>
      <w:proofErr w:type="gramEnd"/>
      <w:r w:rsidRPr="00357F1B">
        <w:rPr>
          <w:rFonts w:ascii="Arial" w:hAnsi="Arial" w:cs="Arial"/>
          <w:lang w:eastAsia="cs-CZ"/>
        </w:rPr>
        <w:t xml:space="preserve"> je v současné EU SPZ limitováno, že většina dřevin musí být lesních (mezi nimi jsou ale i druh jabloň, hrušeň, ořešák </w:t>
      </w:r>
      <w:proofErr w:type="spellStart"/>
      <w:r w:rsidRPr="00357F1B">
        <w:rPr>
          <w:rFonts w:ascii="Arial" w:hAnsi="Arial" w:cs="Arial"/>
          <w:lang w:eastAsia="cs-CZ"/>
        </w:rPr>
        <w:t>atd</w:t>
      </w:r>
      <w:proofErr w:type="spellEnd"/>
      <w:r w:rsidRPr="00357F1B">
        <w:rPr>
          <w:rFonts w:ascii="Arial" w:hAnsi="Arial" w:cs="Arial"/>
          <w:lang w:eastAsia="cs-CZ"/>
        </w:rPr>
        <w:t xml:space="preserve">). Pokud se celo EU </w:t>
      </w:r>
      <w:proofErr w:type="gramStart"/>
      <w:r w:rsidRPr="00357F1B">
        <w:rPr>
          <w:rFonts w:ascii="Arial" w:hAnsi="Arial" w:cs="Arial"/>
          <w:lang w:eastAsia="cs-CZ"/>
        </w:rPr>
        <w:t>podmínky k ALS opatření</w:t>
      </w:r>
      <w:proofErr w:type="gramEnd"/>
      <w:r w:rsidRPr="00357F1B">
        <w:rPr>
          <w:rFonts w:ascii="Arial" w:hAnsi="Arial" w:cs="Arial"/>
          <w:lang w:eastAsia="cs-CZ"/>
        </w:rPr>
        <w:t xml:space="preserve"> upraví a podmínka více jak 50% lesních odpadne, nebude nutné ji mít v ČR podmínkách. Díky, bude třeba sledovat a případně i podmínku </w:t>
      </w:r>
      <w:proofErr w:type="spellStart"/>
      <w:r w:rsidRPr="00357F1B">
        <w:rPr>
          <w:rFonts w:ascii="Arial" w:hAnsi="Arial" w:cs="Arial"/>
          <w:lang w:eastAsia="cs-CZ"/>
        </w:rPr>
        <w:t>vykomunikovat</w:t>
      </w:r>
      <w:proofErr w:type="spellEnd"/>
      <w:r w:rsidRPr="00357F1B">
        <w:rPr>
          <w:rFonts w:ascii="Arial" w:hAnsi="Arial" w:cs="Arial"/>
          <w:lang w:eastAsia="cs-CZ"/>
        </w:rPr>
        <w:t xml:space="preserve"> při notifikaci</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[12:09] </w:t>
      </w:r>
      <w:r w:rsidRPr="00357F1B">
        <w:rPr>
          <w:rFonts w:ascii="Arial" w:hAnsi="Arial" w:cs="Arial"/>
          <w:highlight w:val="yellow"/>
          <w:lang w:eastAsia="cs-CZ"/>
        </w:rPr>
        <w:t>Jaroslav Šebek, ASZ ČR</w:t>
      </w:r>
      <w:r w:rsidRPr="00357F1B">
        <w:rPr>
          <w:rFonts w:ascii="Arial" w:hAnsi="Arial" w:cs="Arial"/>
          <w:lang w:eastAsia="cs-CZ"/>
        </w:rPr>
        <w:t xml:space="preserve"> </w:t>
      </w:r>
    </w:p>
    <w:p w:rsidR="00357F1B" w:rsidRPr="00357F1B" w:rsidRDefault="00357F1B" w:rsidP="00357F1B">
      <w:pPr>
        <w:jc w:val="both"/>
        <w:rPr>
          <w:rFonts w:ascii="Arial" w:hAnsi="Arial" w:cs="Arial"/>
          <w:lang w:eastAsia="cs-CZ"/>
        </w:rPr>
      </w:pPr>
      <w:r w:rsidRPr="00357F1B">
        <w:rPr>
          <w:rFonts w:ascii="Arial" w:hAnsi="Arial" w:cs="Arial"/>
          <w:lang w:eastAsia="cs-CZ"/>
        </w:rPr>
        <w:t>Za ASZ ČR plně podporuji zařazení akátu. Myslím, že jej farmáři ve vlastním zájmu zvládnou udržet na uzdě, aby se nerozšířil. Je to velice žádané a využitelné dřevo. </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[12:12] </w:t>
      </w:r>
      <w:r w:rsidRPr="00357F1B">
        <w:rPr>
          <w:rFonts w:ascii="Arial" w:hAnsi="Arial" w:cs="Arial"/>
          <w:highlight w:val="yellow"/>
          <w:lang w:eastAsia="cs-CZ"/>
        </w:rPr>
        <w:t>OUCR – Chaloupka Roman</w:t>
      </w:r>
    </w:p>
    <w:p w:rsidR="00357F1B" w:rsidRPr="00357F1B" w:rsidRDefault="00357F1B" w:rsidP="00357F1B">
      <w:pPr>
        <w:jc w:val="both"/>
        <w:rPr>
          <w:rFonts w:ascii="Arial" w:hAnsi="Arial" w:cs="Arial"/>
          <w:lang w:eastAsia="cs-CZ"/>
        </w:rPr>
      </w:pPr>
      <w:r w:rsidRPr="00357F1B">
        <w:rPr>
          <w:rFonts w:ascii="Arial" w:hAnsi="Arial" w:cs="Arial"/>
          <w:lang w:eastAsia="cs-CZ"/>
        </w:rPr>
        <w:t>Projekt - kdo bude zpracovávat/schvalovat projekty?</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[12:15] </w:t>
      </w:r>
      <w:r w:rsidRPr="00357F1B">
        <w:rPr>
          <w:rFonts w:ascii="Arial" w:hAnsi="Arial" w:cs="Arial"/>
          <w:highlight w:val="yellow"/>
          <w:lang w:eastAsia="cs-CZ"/>
        </w:rPr>
        <w:t>Kotrba Radim</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Bude moci zpracovat samotný žadatel, či někdo odborně způsobilý (krajinný architekt atd.). Podmínky/vzor projektu žádosti se ještě řeší, včetně zahrnutí nákladů s projektem do </w:t>
      </w:r>
      <w:proofErr w:type="spellStart"/>
      <w:r w:rsidRPr="00357F1B">
        <w:rPr>
          <w:rFonts w:ascii="Arial" w:hAnsi="Arial" w:cs="Arial"/>
          <w:lang w:eastAsia="cs-CZ"/>
        </w:rPr>
        <w:t>započítatelné</w:t>
      </w:r>
      <w:proofErr w:type="spellEnd"/>
      <w:r w:rsidRPr="00357F1B">
        <w:rPr>
          <w:rFonts w:ascii="Arial" w:hAnsi="Arial" w:cs="Arial"/>
          <w:lang w:eastAsia="cs-CZ"/>
        </w:rPr>
        <w:t xml:space="preserve"> položky. Kdo </w:t>
      </w:r>
      <w:proofErr w:type="gramStart"/>
      <w:r w:rsidRPr="00357F1B">
        <w:rPr>
          <w:rFonts w:ascii="Arial" w:hAnsi="Arial" w:cs="Arial"/>
          <w:lang w:eastAsia="cs-CZ"/>
        </w:rPr>
        <w:t>bude</w:t>
      </w:r>
      <w:proofErr w:type="gramEnd"/>
      <w:r w:rsidRPr="00357F1B">
        <w:rPr>
          <w:rFonts w:ascii="Arial" w:hAnsi="Arial" w:cs="Arial"/>
          <w:lang w:eastAsia="cs-CZ"/>
        </w:rPr>
        <w:t xml:space="preserve"> schvalovat také </w:t>
      </w:r>
      <w:proofErr w:type="gramStart"/>
      <w:r w:rsidRPr="00357F1B">
        <w:rPr>
          <w:rFonts w:ascii="Arial" w:hAnsi="Arial" w:cs="Arial"/>
          <w:lang w:eastAsia="cs-CZ"/>
        </w:rPr>
        <w:t>není</w:t>
      </w:r>
      <w:proofErr w:type="gramEnd"/>
      <w:r w:rsidRPr="00357F1B">
        <w:rPr>
          <w:rFonts w:ascii="Arial" w:hAnsi="Arial" w:cs="Arial"/>
          <w:lang w:eastAsia="cs-CZ"/>
        </w:rPr>
        <w:t xml:space="preserve"> dořešeno.</w:t>
      </w:r>
    </w:p>
    <w:p w:rsidR="00357F1B" w:rsidRPr="00357F1B" w:rsidRDefault="00357F1B" w:rsidP="00357F1B">
      <w:pPr>
        <w:jc w:val="both"/>
        <w:rPr>
          <w:rFonts w:ascii="Arial" w:hAnsi="Arial" w:cs="Arial"/>
          <w:lang w:eastAsia="cs-CZ"/>
        </w:rPr>
      </w:pPr>
      <w:r w:rsidRPr="00357F1B">
        <w:rPr>
          <w:rFonts w:ascii="Arial" w:hAnsi="Arial" w:cs="Arial"/>
          <w:lang w:eastAsia="cs-CZ"/>
        </w:rPr>
        <w:t>​</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[12:18] </w:t>
      </w:r>
      <w:r w:rsidRPr="00357F1B">
        <w:rPr>
          <w:rFonts w:ascii="Arial" w:hAnsi="Arial" w:cs="Arial"/>
          <w:highlight w:val="yellow"/>
          <w:lang w:eastAsia="cs-CZ"/>
        </w:rPr>
        <w:t>Stanislav Hejduk  - Mendelova univerzita Brno</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 xml:space="preserve">Dnes existují lesnické kultivary akátu, které se množí vegetativně a které za 30 let udělají rovný kmen a dimenzi sloupu el. </w:t>
      </w:r>
      <w:proofErr w:type="gramStart"/>
      <w:r w:rsidRPr="00357F1B">
        <w:rPr>
          <w:rFonts w:ascii="Arial" w:hAnsi="Arial" w:cs="Arial"/>
          <w:lang w:eastAsia="cs-CZ"/>
        </w:rPr>
        <w:t>vedení</w:t>
      </w:r>
      <w:proofErr w:type="gramEnd"/>
      <w:r w:rsidRPr="00357F1B">
        <w:rPr>
          <w:rFonts w:ascii="Arial" w:hAnsi="Arial" w:cs="Arial"/>
          <w:lang w:eastAsia="cs-CZ"/>
        </w:rPr>
        <w:t xml:space="preserve">. Problémové porosty výmladkových akátů, které </w:t>
      </w:r>
      <w:proofErr w:type="gramStart"/>
      <w:r w:rsidRPr="00357F1B">
        <w:rPr>
          <w:rFonts w:ascii="Arial" w:hAnsi="Arial" w:cs="Arial"/>
          <w:lang w:eastAsia="cs-CZ"/>
        </w:rPr>
        <w:t>zmínil</w:t>
      </w:r>
      <w:proofErr w:type="gramEnd"/>
      <w:r w:rsidRPr="00357F1B">
        <w:rPr>
          <w:rFonts w:ascii="Arial" w:hAnsi="Arial" w:cs="Arial"/>
          <w:lang w:eastAsia="cs-CZ"/>
        </w:rPr>
        <w:t xml:space="preserve"> p. Sedláček </w:t>
      </w:r>
      <w:proofErr w:type="gramStart"/>
      <w:r w:rsidRPr="00357F1B">
        <w:rPr>
          <w:rFonts w:ascii="Arial" w:hAnsi="Arial" w:cs="Arial"/>
          <w:lang w:eastAsia="cs-CZ"/>
        </w:rPr>
        <w:t>jsou</w:t>
      </w:r>
      <w:proofErr w:type="gramEnd"/>
      <w:r w:rsidRPr="00357F1B">
        <w:rPr>
          <w:rFonts w:ascii="Arial" w:hAnsi="Arial" w:cs="Arial"/>
          <w:lang w:eastAsia="cs-CZ"/>
        </w:rPr>
        <w:t xml:space="preserve"> do značné míry způsobeny nevhodným "ošetřováním" těchto porostů = opakované vyřezávání bez dalších potřebných zásahů. Můžeme se podívat na riziko akátových plantáží v Maďarsku a na Slovensku. Myslím si, že rozhodnutí o jejich zákazu na zem. </w:t>
      </w:r>
      <w:proofErr w:type="gramStart"/>
      <w:r w:rsidRPr="00357F1B">
        <w:rPr>
          <w:rFonts w:ascii="Arial" w:hAnsi="Arial" w:cs="Arial"/>
          <w:lang w:eastAsia="cs-CZ"/>
        </w:rPr>
        <w:t>půdě</w:t>
      </w:r>
      <w:proofErr w:type="gramEnd"/>
      <w:r w:rsidRPr="00357F1B">
        <w:rPr>
          <w:rFonts w:ascii="Arial" w:hAnsi="Arial" w:cs="Arial"/>
          <w:lang w:eastAsia="cs-CZ"/>
        </w:rPr>
        <w:t xml:space="preserve"> brání využití ohromného potenciálu pro naše zemědělce (kůly pro ohrazení pastvin, pro vinohrady, náhrada tropického dřeva, včelařství .... Neznám negativní zkušenosti s šířením </w:t>
      </w:r>
      <w:r w:rsidRPr="00357F1B">
        <w:rPr>
          <w:rFonts w:ascii="Arial" w:hAnsi="Arial" w:cs="Arial"/>
          <w:lang w:eastAsia="cs-CZ"/>
        </w:rPr>
        <w:lastRenderedPageBreak/>
        <w:t>akátu ze zem. půdy do volné krajiny ze zahraničních výsadeb. Má je AOPK? Děkuji za reakci. S. Hejduk</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[12:23] </w:t>
      </w:r>
      <w:r w:rsidRPr="00357F1B">
        <w:rPr>
          <w:rFonts w:ascii="Arial" w:hAnsi="Arial" w:cs="Arial"/>
          <w:highlight w:val="yellow"/>
          <w:lang w:eastAsia="cs-CZ"/>
        </w:rPr>
        <w:t>Jan Zasadil</w:t>
      </w:r>
    </w:p>
    <w:p w:rsidR="00357F1B" w:rsidRPr="00357F1B" w:rsidRDefault="00357F1B" w:rsidP="00357F1B">
      <w:pPr>
        <w:jc w:val="both"/>
        <w:rPr>
          <w:rFonts w:ascii="Arial" w:hAnsi="Arial" w:cs="Arial"/>
          <w:lang w:eastAsia="cs-CZ"/>
        </w:rPr>
      </w:pPr>
      <w:r w:rsidRPr="00357F1B">
        <w:rPr>
          <w:rFonts w:ascii="Arial" w:hAnsi="Arial" w:cs="Arial"/>
          <w:lang w:eastAsia="cs-CZ"/>
        </w:rPr>
        <w:t>Pracuji jako odborný lesní hospodář - chci říci, že 5 letá ochrana těchto výsadeb z pohledu škod zvěří nestačí, zvláště pokud budou sázeny sazenice nebo využita síje - tam budou škody zvěří limitující. Nátěry proti okusu ochrání, vytloukání však nevyřeší.</w:t>
      </w:r>
    </w:p>
    <w:p w:rsidR="00357F1B" w:rsidRPr="00357F1B" w:rsidRDefault="00357F1B" w:rsidP="00357F1B">
      <w:pPr>
        <w:jc w:val="both"/>
        <w:rPr>
          <w:rFonts w:ascii="Arial" w:hAnsi="Arial" w:cs="Arial"/>
          <w:lang w:eastAsia="cs-CZ"/>
        </w:rPr>
      </w:pPr>
      <w:r w:rsidRPr="00357F1B">
        <w:rPr>
          <w:rFonts w:ascii="Arial" w:hAnsi="Arial" w:cs="Arial"/>
          <w:lang w:eastAsia="cs-CZ"/>
        </w:rPr>
        <w:t>​</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[12:23] </w:t>
      </w:r>
      <w:r w:rsidRPr="00357F1B">
        <w:rPr>
          <w:rFonts w:ascii="Arial" w:hAnsi="Arial" w:cs="Arial"/>
          <w:highlight w:val="yellow"/>
          <w:lang w:eastAsia="cs-CZ"/>
        </w:rPr>
        <w:t>OUCR – Chaloupka Roman</w:t>
      </w:r>
    </w:p>
    <w:p w:rsidR="00357F1B" w:rsidRPr="00357F1B" w:rsidRDefault="00357F1B" w:rsidP="00357F1B">
      <w:pPr>
        <w:jc w:val="both"/>
        <w:rPr>
          <w:rFonts w:ascii="Arial" w:hAnsi="Arial" w:cs="Arial"/>
          <w:lang w:eastAsia="cs-CZ"/>
        </w:rPr>
      </w:pPr>
      <w:r w:rsidRPr="00357F1B">
        <w:rPr>
          <w:rFonts w:ascii="Arial" w:hAnsi="Arial" w:cs="Arial"/>
          <w:lang w:eastAsia="cs-CZ"/>
        </w:rPr>
        <w:t>Aby byly projekty životaschopné, měl by být specifikován i management údržby. Volba vysazovaných dřevin by měla odpovídat určitému záměru a tomu by měl také odpovídat způsob údržby. Velké plochy výsadeb "</w:t>
      </w:r>
      <w:proofErr w:type="spellStart"/>
      <w:r w:rsidRPr="00357F1B">
        <w:rPr>
          <w:rFonts w:ascii="Arial" w:hAnsi="Arial" w:cs="Arial"/>
          <w:lang w:eastAsia="cs-CZ"/>
        </w:rPr>
        <w:t>ekosadů</w:t>
      </w:r>
      <w:proofErr w:type="spellEnd"/>
      <w:r w:rsidRPr="00357F1B">
        <w:rPr>
          <w:rFonts w:ascii="Arial" w:hAnsi="Arial" w:cs="Arial"/>
          <w:lang w:eastAsia="cs-CZ"/>
        </w:rPr>
        <w:t xml:space="preserve">" byly odsouzené k zániku právě kvůli využití nevhodných podnoží, nedostatečné ochraně  vůči poškozením zvěří a prakticky absenci jakékoliv údržby (vyjma sečení </w:t>
      </w:r>
      <w:proofErr w:type="spellStart"/>
      <w:r w:rsidRPr="00357F1B">
        <w:rPr>
          <w:rFonts w:ascii="Arial" w:hAnsi="Arial" w:cs="Arial"/>
          <w:lang w:eastAsia="cs-CZ"/>
        </w:rPr>
        <w:t>meziřadí</w:t>
      </w:r>
      <w:proofErr w:type="spellEnd"/>
      <w:r w:rsidRPr="00357F1B">
        <w:rPr>
          <w:rFonts w:ascii="Arial" w:hAnsi="Arial" w:cs="Arial"/>
          <w:lang w:eastAsia="cs-CZ"/>
        </w:rPr>
        <w:t>).</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[12:27] </w:t>
      </w:r>
      <w:r w:rsidRPr="00357F1B">
        <w:rPr>
          <w:rFonts w:ascii="Arial" w:hAnsi="Arial" w:cs="Arial"/>
          <w:highlight w:val="yellow"/>
          <w:lang w:eastAsia="cs-CZ"/>
        </w:rPr>
        <w:t>OUCR – Chaloupka Roman</w:t>
      </w:r>
    </w:p>
    <w:p w:rsidR="00357F1B" w:rsidRPr="00357F1B" w:rsidRDefault="00357F1B" w:rsidP="00357F1B">
      <w:pPr>
        <w:jc w:val="both"/>
        <w:rPr>
          <w:rFonts w:ascii="Arial" w:hAnsi="Arial" w:cs="Arial"/>
          <w:lang w:eastAsia="cs-CZ"/>
        </w:rPr>
      </w:pPr>
      <w:r w:rsidRPr="00357F1B">
        <w:rPr>
          <w:rFonts w:ascii="Arial" w:hAnsi="Arial" w:cs="Arial"/>
          <w:lang w:eastAsia="cs-CZ"/>
        </w:rPr>
        <w:t>Nevhodnost kombinace ovocných a lesních dřevin bylo myšleno v pojetí kombinace v těsné blízkosti, pakliže by ovocné stromy měly sloužit k nějaké intenzivnější produkci. Samozřejmě řada ovocných druhů je pěstována jako lesní dřeviny, např. třešeň. Pak samozřejmě je směs planých druhů plně relevantní. Proč nejsou způsobilé jako kosterní také určité keře? Např. líska?</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[12:34] </w:t>
      </w:r>
      <w:r w:rsidRPr="00357F1B">
        <w:rPr>
          <w:rFonts w:ascii="Arial" w:hAnsi="Arial" w:cs="Arial"/>
          <w:highlight w:val="yellow"/>
          <w:lang w:eastAsia="cs-CZ"/>
        </w:rPr>
        <w:t>Jan Zasadil</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Z lesnického pohledu výsadba SM jako jednotlivé stromy v řadách nevidím jako vhodné, budou trpět nejen houbovými </w:t>
      </w:r>
      <w:proofErr w:type="gramStart"/>
      <w:r w:rsidRPr="00357F1B">
        <w:rPr>
          <w:rFonts w:ascii="Arial" w:hAnsi="Arial" w:cs="Arial"/>
          <w:lang w:eastAsia="cs-CZ"/>
        </w:rPr>
        <w:t>chorobami jak</w:t>
      </w:r>
      <w:proofErr w:type="gramEnd"/>
      <w:r w:rsidRPr="00357F1B">
        <w:rPr>
          <w:rFonts w:ascii="Arial" w:hAnsi="Arial" w:cs="Arial"/>
          <w:lang w:eastAsia="cs-CZ"/>
        </w:rPr>
        <w:t xml:space="preserve"> bylo zmíněno, ale i zlomy a vývraty. Mimo to zastínění okolních zemědělských pozemků bude významné. Doporučuji využití listnáčů a jejich kultivaci vyvětvováním, tím můžeme docílit budoucích výnosů z těchto výsadeb - pro další generace vlastníků. Akát jako dlouholetý včelař podporuji, jeho výhody byly účastníky zmíněny, jeho agresivity se neobávám, okolní plochy budou orány nebo sečeny a tím bude akát redukován pouze do plánovaného pásu. </w:t>
      </w:r>
      <w:proofErr w:type="spellStart"/>
      <w:r w:rsidRPr="00357F1B">
        <w:rPr>
          <w:rFonts w:ascii="Arial" w:hAnsi="Arial" w:cs="Arial"/>
          <w:lang w:eastAsia="cs-CZ"/>
        </w:rPr>
        <w:t>Mezivýsadby</w:t>
      </w:r>
      <w:proofErr w:type="spellEnd"/>
      <w:r w:rsidRPr="00357F1B">
        <w:rPr>
          <w:rFonts w:ascii="Arial" w:hAnsi="Arial" w:cs="Arial"/>
          <w:lang w:eastAsia="cs-CZ"/>
        </w:rPr>
        <w:t xml:space="preserve"> v pásu např. </w:t>
      </w:r>
      <w:proofErr w:type="gramStart"/>
      <w:r w:rsidRPr="00357F1B">
        <w:rPr>
          <w:rFonts w:ascii="Arial" w:hAnsi="Arial" w:cs="Arial"/>
          <w:lang w:eastAsia="cs-CZ"/>
        </w:rPr>
        <w:t>rybízy a pod. je</w:t>
      </w:r>
      <w:proofErr w:type="gramEnd"/>
      <w:r w:rsidRPr="00357F1B">
        <w:rPr>
          <w:rFonts w:ascii="Arial" w:hAnsi="Arial" w:cs="Arial"/>
          <w:lang w:eastAsia="cs-CZ"/>
        </w:rPr>
        <w:t xml:space="preserve"> bez ochrany oplocením nemožné dopěstovat, zvěř tyto výsadby zničí. </w:t>
      </w:r>
    </w:p>
    <w:p w:rsidR="00357F1B" w:rsidRPr="00357F1B" w:rsidRDefault="00357F1B" w:rsidP="00357F1B">
      <w:pPr>
        <w:jc w:val="both"/>
        <w:rPr>
          <w:rFonts w:ascii="Arial" w:hAnsi="Arial" w:cs="Arial"/>
          <w:lang w:eastAsia="cs-CZ"/>
        </w:rPr>
      </w:pP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[12:37] </w:t>
      </w:r>
      <w:r w:rsidRPr="00357F1B">
        <w:rPr>
          <w:rFonts w:ascii="Arial" w:hAnsi="Arial" w:cs="Arial"/>
          <w:highlight w:val="yellow"/>
          <w:lang w:eastAsia="cs-CZ"/>
        </w:rPr>
        <w:t>OUCR – Chaloupka Roman</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Ovocné dřeviny jsou skutečně velmi citlivé na poškození zvěří. Klíčovým faktorem udržitelnosti těchto druhů ve volné krajině je ovšem skutečně precizní ochrana před poškozením zvěří a to po dobu min. 5 let (jabloně o déle). Řada realizovaných ochranných opatření je nedostatečných. I u výsadby pásů listnatých lesních dřevin bude nutné zřejmě oplocení, jako u obnovy standardních lesních porostů.</w:t>
      </w:r>
    </w:p>
    <w:p w:rsidR="00357F1B" w:rsidRPr="00357F1B" w:rsidRDefault="00357F1B" w:rsidP="00357F1B">
      <w:pPr>
        <w:jc w:val="both"/>
        <w:rPr>
          <w:rFonts w:ascii="Arial" w:hAnsi="Arial" w:cs="Arial"/>
          <w:lang w:eastAsia="cs-CZ"/>
        </w:rPr>
      </w:pPr>
      <w:r w:rsidRPr="00357F1B">
        <w:rPr>
          <w:rFonts w:ascii="Arial" w:hAnsi="Arial" w:cs="Arial"/>
          <w:lang w:eastAsia="cs-CZ"/>
        </w:rPr>
        <w:t xml:space="preserve">[12:42] </w:t>
      </w:r>
      <w:r w:rsidRPr="00357F1B">
        <w:rPr>
          <w:rFonts w:ascii="Arial" w:hAnsi="Arial" w:cs="Arial"/>
          <w:highlight w:val="yellow"/>
          <w:lang w:eastAsia="cs-CZ"/>
        </w:rPr>
        <w:t xml:space="preserve">Jan </w:t>
      </w:r>
      <w:proofErr w:type="spellStart"/>
      <w:r w:rsidRPr="00357F1B">
        <w:rPr>
          <w:rFonts w:ascii="Arial" w:hAnsi="Arial" w:cs="Arial"/>
          <w:highlight w:val="yellow"/>
          <w:lang w:eastAsia="cs-CZ"/>
        </w:rPr>
        <w:t>Weger</w:t>
      </w:r>
      <w:proofErr w:type="spellEnd"/>
      <w:r w:rsidRPr="00357F1B">
        <w:rPr>
          <w:rFonts w:ascii="Arial" w:hAnsi="Arial" w:cs="Arial"/>
          <w:highlight w:val="yellow"/>
          <w:lang w:eastAsia="cs-CZ"/>
        </w:rPr>
        <w:t>- VÚKOZ</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Také podporuji širší pásy dřevin (2-3) řádkové) by významné přispěly k sekvestraci uhlíku a podpoře biodiverzity neb by vytvářely pásy s porostním klimatem!</w:t>
      </w:r>
    </w:p>
    <w:p w:rsidR="00357F1B" w:rsidRPr="00357F1B" w:rsidRDefault="00357F1B" w:rsidP="00357F1B">
      <w:pPr>
        <w:jc w:val="both"/>
        <w:rPr>
          <w:rFonts w:ascii="Arial" w:hAnsi="Arial" w:cs="Arial"/>
          <w:lang w:eastAsia="cs-CZ"/>
        </w:rPr>
      </w:pPr>
      <w:r w:rsidRPr="00357F1B">
        <w:rPr>
          <w:rFonts w:ascii="Arial" w:hAnsi="Arial" w:cs="Arial"/>
          <w:lang w:eastAsia="cs-CZ"/>
        </w:rPr>
        <w:lastRenderedPageBreak/>
        <w:t xml:space="preserve">[12:46] </w:t>
      </w:r>
      <w:r w:rsidRPr="00357F1B">
        <w:rPr>
          <w:rFonts w:ascii="Arial" w:hAnsi="Arial" w:cs="Arial"/>
          <w:highlight w:val="yellow"/>
          <w:lang w:eastAsia="cs-CZ"/>
        </w:rPr>
        <w:t>Věra Bečvářová – Mendelova univerzita v Brně</w:t>
      </w:r>
    </w:p>
    <w:p w:rsidR="00357F1B" w:rsidRPr="00357F1B" w:rsidRDefault="00357F1B" w:rsidP="00357F1B">
      <w:pPr>
        <w:spacing w:before="100" w:beforeAutospacing="1" w:after="100" w:afterAutospacing="1"/>
        <w:jc w:val="both"/>
        <w:rPr>
          <w:rFonts w:ascii="Arial" w:hAnsi="Arial" w:cs="Arial"/>
          <w:lang w:eastAsia="cs-CZ"/>
        </w:rPr>
      </w:pPr>
      <w:r w:rsidRPr="00357F1B">
        <w:rPr>
          <w:rFonts w:ascii="Arial" w:hAnsi="Arial" w:cs="Arial"/>
          <w:lang w:eastAsia="cs-CZ"/>
        </w:rPr>
        <w:t>Děkuji za celý průběh jednání. Potvrdila se možnost i úspěšnost propojení problematiky, což umožňuje i podstatně lepší argumentaci při řešení otázek a formulaci závěrů.</w:t>
      </w:r>
    </w:p>
    <w:p w:rsidR="00357F1B" w:rsidRPr="00357F1B" w:rsidRDefault="00357F1B" w:rsidP="00357F1B">
      <w:pPr>
        <w:rPr>
          <w:rFonts w:ascii="Arial" w:hAnsi="Arial" w:cs="Arial"/>
          <w:lang w:eastAsia="cs-CZ"/>
        </w:rPr>
      </w:pPr>
    </w:p>
    <w:p w:rsidR="00357F1B" w:rsidRPr="00357F1B" w:rsidRDefault="00357F1B" w:rsidP="00357F1B">
      <w:pPr>
        <w:rPr>
          <w:rFonts w:ascii="Arial" w:hAnsi="Arial" w:cs="Arial"/>
          <w:lang w:eastAsia="cs-CZ"/>
        </w:rPr>
      </w:pPr>
    </w:p>
    <w:p w:rsidR="00357F1B" w:rsidRPr="00357F1B" w:rsidRDefault="00357F1B" w:rsidP="00357F1B">
      <w:pPr>
        <w:spacing w:before="100" w:beforeAutospacing="1" w:after="100" w:afterAutospacing="1"/>
        <w:rPr>
          <w:rFonts w:ascii="Arial" w:hAnsi="Arial" w:cs="Arial"/>
          <w:lang w:eastAsia="cs-CZ"/>
        </w:rPr>
      </w:pPr>
    </w:p>
    <w:p w:rsidR="00357F1B" w:rsidRPr="00357F1B" w:rsidRDefault="00357F1B" w:rsidP="00357F1B">
      <w:pPr>
        <w:spacing w:before="100" w:beforeAutospacing="1" w:after="100" w:afterAutospacing="1"/>
        <w:rPr>
          <w:rFonts w:ascii="Arial" w:hAnsi="Arial" w:cs="Arial"/>
          <w:lang w:eastAsia="cs-CZ"/>
        </w:rPr>
      </w:pPr>
    </w:p>
    <w:p w:rsidR="00357F1B" w:rsidRPr="00357F1B" w:rsidRDefault="00357F1B" w:rsidP="00357F1B">
      <w:pPr>
        <w:spacing w:before="100" w:beforeAutospacing="1" w:after="100" w:afterAutospacing="1"/>
        <w:rPr>
          <w:rFonts w:ascii="Arial" w:hAnsi="Arial" w:cs="Arial"/>
          <w:lang w:eastAsia="cs-CZ"/>
        </w:rPr>
      </w:pPr>
    </w:p>
    <w:p w:rsidR="00357F1B" w:rsidRPr="00357F1B" w:rsidRDefault="00357F1B" w:rsidP="00357F1B">
      <w:pPr>
        <w:pStyle w:val="Normlnweb"/>
        <w:rPr>
          <w:rFonts w:ascii="Arial" w:hAnsi="Arial" w:cs="Arial"/>
          <w:sz w:val="22"/>
          <w:szCs w:val="22"/>
        </w:rPr>
      </w:pPr>
    </w:p>
    <w:p w:rsidR="00357F1B" w:rsidRPr="00357F1B" w:rsidRDefault="00357F1B" w:rsidP="00357F1B">
      <w:pPr>
        <w:spacing w:before="100" w:beforeAutospacing="1" w:after="100" w:afterAutospacing="1"/>
        <w:rPr>
          <w:rFonts w:ascii="Arial" w:hAnsi="Arial" w:cs="Arial"/>
          <w:lang w:eastAsia="cs-CZ"/>
        </w:rPr>
      </w:pPr>
    </w:p>
    <w:p w:rsidR="00357F1B" w:rsidRPr="00357F1B" w:rsidRDefault="00357F1B" w:rsidP="00357F1B">
      <w:pPr>
        <w:spacing w:before="100" w:beforeAutospacing="1" w:after="100" w:afterAutospacing="1"/>
        <w:rPr>
          <w:rFonts w:ascii="Arial" w:hAnsi="Arial" w:cs="Arial"/>
          <w:lang w:eastAsia="cs-CZ"/>
        </w:rPr>
      </w:pPr>
    </w:p>
    <w:p w:rsidR="00357F1B" w:rsidRPr="00357F1B" w:rsidRDefault="00357F1B" w:rsidP="00357F1B">
      <w:pPr>
        <w:spacing w:before="100" w:beforeAutospacing="1" w:after="100" w:afterAutospacing="1"/>
        <w:rPr>
          <w:rFonts w:ascii="Arial" w:hAnsi="Arial" w:cs="Arial"/>
          <w:lang w:eastAsia="cs-CZ"/>
        </w:rPr>
      </w:pPr>
    </w:p>
    <w:p w:rsidR="00357F1B" w:rsidRPr="00357F1B" w:rsidRDefault="00357F1B" w:rsidP="00357F1B">
      <w:pPr>
        <w:rPr>
          <w:rFonts w:ascii="Arial" w:hAnsi="Arial" w:cs="Arial"/>
          <w:lang w:eastAsia="cs-CZ"/>
        </w:rPr>
      </w:pPr>
    </w:p>
    <w:p w:rsidR="00357F1B" w:rsidRPr="00357F1B" w:rsidRDefault="00357F1B" w:rsidP="00357F1B">
      <w:pPr>
        <w:rPr>
          <w:rFonts w:ascii="Arial" w:hAnsi="Arial" w:cs="Arial"/>
        </w:rPr>
      </w:pPr>
    </w:p>
    <w:p w:rsidR="00357F1B" w:rsidRPr="00357F1B" w:rsidRDefault="00357F1B">
      <w:pPr>
        <w:rPr>
          <w:rFonts w:ascii="Arial" w:hAnsi="Arial" w:cs="Arial"/>
        </w:rPr>
      </w:pPr>
    </w:p>
    <w:sectPr w:rsidR="00357F1B" w:rsidRPr="0035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1B"/>
    <w:rsid w:val="00357F1B"/>
    <w:rsid w:val="00BE4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7573"/>
  <w15:chartTrackingRefBased/>
  <w15:docId w15:val="{A7610165-AE4E-4694-BECE-915771E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57F1B"/>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9219">
      <w:bodyDiv w:val="1"/>
      <w:marLeft w:val="0"/>
      <w:marRight w:val="0"/>
      <w:marTop w:val="0"/>
      <w:marBottom w:val="0"/>
      <w:divBdr>
        <w:top w:val="none" w:sz="0" w:space="0" w:color="auto"/>
        <w:left w:val="none" w:sz="0" w:space="0" w:color="auto"/>
        <w:bottom w:val="none" w:sz="0" w:space="0" w:color="auto"/>
        <w:right w:val="none" w:sz="0" w:space="0" w:color="auto"/>
      </w:divBdr>
    </w:div>
    <w:div w:id="11111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5802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Tabery Petra</dc:creator>
  <cp:keywords/>
  <dc:description/>
  <cp:lastModifiedBy>Tabery Petra</cp:lastModifiedBy>
  <cp:revision>1</cp:revision>
  <dcterms:created xsi:type="dcterms:W3CDTF">2021-01-29T11:46:00Z</dcterms:created>
  <dcterms:modified xsi:type="dcterms:W3CDTF">2021-01-29T11:51:00Z</dcterms:modified>
</cp:coreProperties>
</file>