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42" w:rsidRDefault="0042034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NÁVRH</w:t>
      </w:r>
    </w:p>
    <w:p w:rsidR="00143C70" w:rsidRDefault="00040CCA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Agroenvi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opatření</w:t>
      </w:r>
      <w:r w:rsidR="00420342" w:rsidRPr="00420342">
        <w:rPr>
          <w:rFonts w:ascii="Arial" w:hAnsi="Arial" w:cs="Arial"/>
          <w:b/>
          <w:sz w:val="24"/>
          <w:szCs w:val="24"/>
        </w:rPr>
        <w:t xml:space="preserve"> „zatravnění“ ochranných pásů kolem citlivých zón</w:t>
      </w:r>
    </w:p>
    <w:p w:rsidR="00BC18B8" w:rsidRPr="00BC18B8" w:rsidRDefault="00BC1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„Zatravnění“ – </w:t>
      </w:r>
      <w:r w:rsidRPr="00BC18B8">
        <w:rPr>
          <w:rFonts w:ascii="Arial" w:hAnsi="Arial" w:cs="Arial"/>
          <w:sz w:val="24"/>
          <w:szCs w:val="24"/>
        </w:rPr>
        <w:t xml:space="preserve">myslí se </w:t>
      </w:r>
      <w:r>
        <w:rPr>
          <w:rFonts w:ascii="Arial" w:hAnsi="Arial" w:cs="Arial"/>
          <w:sz w:val="24"/>
          <w:szCs w:val="24"/>
        </w:rPr>
        <w:t xml:space="preserve">zjednodušeně </w:t>
      </w:r>
      <w:r w:rsidRPr="00BC18B8">
        <w:rPr>
          <w:rFonts w:ascii="Arial" w:hAnsi="Arial" w:cs="Arial"/>
          <w:sz w:val="24"/>
          <w:szCs w:val="24"/>
        </w:rPr>
        <w:t xml:space="preserve">aktivní neobdělávání </w:t>
      </w:r>
      <w:r>
        <w:rPr>
          <w:rFonts w:ascii="Arial" w:hAnsi="Arial" w:cs="Arial"/>
          <w:sz w:val="24"/>
          <w:szCs w:val="24"/>
        </w:rPr>
        <w:t xml:space="preserve">vymezené oblasti kolem </w:t>
      </w:r>
      <w:r w:rsidRPr="00BC18B8">
        <w:rPr>
          <w:rFonts w:ascii="Arial" w:hAnsi="Arial" w:cs="Arial"/>
          <w:sz w:val="24"/>
          <w:szCs w:val="24"/>
        </w:rPr>
        <w:t>citlivých zón, vedle klasické</w:t>
      </w:r>
      <w:r>
        <w:rPr>
          <w:rFonts w:ascii="Arial" w:hAnsi="Arial" w:cs="Arial"/>
          <w:sz w:val="24"/>
          <w:szCs w:val="24"/>
        </w:rPr>
        <w:t xml:space="preserve">ho </w:t>
      </w:r>
      <w:r w:rsidRPr="00BC18B8">
        <w:rPr>
          <w:rFonts w:ascii="Arial" w:hAnsi="Arial" w:cs="Arial"/>
          <w:sz w:val="24"/>
          <w:szCs w:val="24"/>
        </w:rPr>
        <w:t xml:space="preserve"> „zatravnění“ lze dále </w:t>
      </w:r>
      <w:proofErr w:type="spellStart"/>
      <w:r w:rsidRPr="00BC18B8">
        <w:rPr>
          <w:rFonts w:ascii="Arial" w:hAnsi="Arial" w:cs="Arial"/>
          <w:sz w:val="24"/>
          <w:szCs w:val="24"/>
        </w:rPr>
        <w:t>distutovat</w:t>
      </w:r>
      <w:proofErr w:type="spellEnd"/>
      <w:r w:rsidRPr="00BC18B8">
        <w:rPr>
          <w:rFonts w:ascii="Arial" w:hAnsi="Arial" w:cs="Arial"/>
          <w:sz w:val="24"/>
          <w:szCs w:val="24"/>
        </w:rPr>
        <w:t xml:space="preserve"> i použití „</w:t>
      </w:r>
      <w:proofErr w:type="spellStart"/>
      <w:r w:rsidRPr="00BC18B8">
        <w:rPr>
          <w:rFonts w:ascii="Arial" w:hAnsi="Arial" w:cs="Arial"/>
          <w:sz w:val="24"/>
          <w:szCs w:val="24"/>
        </w:rPr>
        <w:t>biopásů</w:t>
      </w:r>
      <w:proofErr w:type="spellEnd"/>
      <w:r w:rsidRPr="00BC18B8">
        <w:rPr>
          <w:rFonts w:ascii="Arial" w:hAnsi="Arial" w:cs="Arial"/>
          <w:sz w:val="24"/>
          <w:szCs w:val="24"/>
        </w:rPr>
        <w:t>“, medonosných pásů</w:t>
      </w:r>
      <w:r>
        <w:rPr>
          <w:rFonts w:ascii="Arial" w:hAnsi="Arial" w:cs="Arial"/>
          <w:sz w:val="24"/>
          <w:szCs w:val="24"/>
        </w:rPr>
        <w:t xml:space="preserve">, úhoru, </w:t>
      </w:r>
      <w:proofErr w:type="spellStart"/>
      <w:r>
        <w:rPr>
          <w:rFonts w:ascii="Arial" w:hAnsi="Arial" w:cs="Arial"/>
          <w:sz w:val="24"/>
          <w:szCs w:val="24"/>
        </w:rPr>
        <w:t>mezilodinových</w:t>
      </w:r>
      <w:proofErr w:type="spellEnd"/>
      <w:r>
        <w:rPr>
          <w:rFonts w:ascii="Arial" w:hAnsi="Arial" w:cs="Arial"/>
          <w:sz w:val="24"/>
          <w:szCs w:val="24"/>
        </w:rPr>
        <w:t xml:space="preserve"> směsek </w:t>
      </w:r>
      <w:proofErr w:type="spellStart"/>
      <w:r>
        <w:rPr>
          <w:rFonts w:ascii="Arial" w:hAnsi="Arial" w:cs="Arial"/>
          <w:sz w:val="24"/>
          <w:szCs w:val="24"/>
        </w:rPr>
        <w:t>atd</w:t>
      </w:r>
      <w:proofErr w:type="spellEnd"/>
      <w:r>
        <w:rPr>
          <w:rFonts w:ascii="Arial" w:hAnsi="Arial" w:cs="Arial"/>
          <w:sz w:val="24"/>
          <w:szCs w:val="24"/>
        </w:rPr>
        <w:t xml:space="preserve"> – téma k diskusi!</w:t>
      </w:r>
      <w:r w:rsidR="00541153">
        <w:rPr>
          <w:rFonts w:ascii="Arial" w:hAnsi="Arial" w:cs="Arial"/>
          <w:sz w:val="24"/>
          <w:szCs w:val="24"/>
        </w:rPr>
        <w:t xml:space="preserve">  Možné započtení </w:t>
      </w:r>
      <w:r w:rsidR="009B6FDF">
        <w:rPr>
          <w:rFonts w:ascii="Arial" w:hAnsi="Arial" w:cs="Arial"/>
          <w:sz w:val="24"/>
          <w:szCs w:val="24"/>
        </w:rPr>
        <w:t xml:space="preserve">ploch </w:t>
      </w:r>
      <w:r w:rsidR="00541153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541153">
        <w:rPr>
          <w:rFonts w:ascii="Arial" w:hAnsi="Arial" w:cs="Arial"/>
          <w:sz w:val="24"/>
          <w:szCs w:val="24"/>
        </w:rPr>
        <w:t>greeningu</w:t>
      </w:r>
      <w:proofErr w:type="spellEnd"/>
      <w:r w:rsidR="00541153">
        <w:rPr>
          <w:rFonts w:ascii="Arial" w:hAnsi="Arial" w:cs="Arial"/>
          <w:sz w:val="24"/>
          <w:szCs w:val="24"/>
        </w:rPr>
        <w:t>…</w:t>
      </w:r>
    </w:p>
    <w:p w:rsidR="00BC18B8" w:rsidRPr="00BC18B8" w:rsidRDefault="00BC18B8" w:rsidP="00BC18B8">
      <w:pPr>
        <w:rPr>
          <w:rFonts w:ascii="Arial" w:hAnsi="Arial" w:cs="Arial"/>
          <w:b/>
          <w:sz w:val="24"/>
          <w:szCs w:val="24"/>
        </w:rPr>
      </w:pPr>
      <w:r w:rsidRPr="00BC18B8">
        <w:rPr>
          <w:rFonts w:ascii="Arial" w:hAnsi="Arial" w:cs="Arial"/>
          <w:b/>
          <w:sz w:val="24"/>
          <w:szCs w:val="24"/>
        </w:rPr>
        <w:t xml:space="preserve">Co se myslí </w:t>
      </w:r>
      <w:proofErr w:type="spellStart"/>
      <w:r w:rsidRPr="00BC18B8">
        <w:rPr>
          <w:rFonts w:ascii="Arial" w:hAnsi="Arial" w:cs="Arial"/>
          <w:b/>
          <w:sz w:val="24"/>
          <w:szCs w:val="24"/>
        </w:rPr>
        <w:t>citlivýni</w:t>
      </w:r>
      <w:proofErr w:type="spellEnd"/>
      <w:r w:rsidRPr="00BC18B8">
        <w:rPr>
          <w:rFonts w:ascii="Arial" w:hAnsi="Arial" w:cs="Arial"/>
          <w:b/>
          <w:sz w:val="24"/>
          <w:szCs w:val="24"/>
        </w:rPr>
        <w:t xml:space="preserve"> zónami:</w:t>
      </w:r>
    </w:p>
    <w:p w:rsidR="00BC18B8" w:rsidRDefault="00BC18B8" w:rsidP="00BC18B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vodoteče, vodní plochy, vč. těch sousedících se svažitými pozemky</w:t>
      </w:r>
    </w:p>
    <w:p w:rsidR="00BC18B8" w:rsidRDefault="00BC18B8" w:rsidP="00BC18B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lesní porosty</w:t>
      </w:r>
    </w:p>
    <w:p w:rsidR="00BC18B8" w:rsidRDefault="00BC18B8" w:rsidP="00BC18B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místa navštěvovaná širokou </w:t>
      </w:r>
      <w:proofErr w:type="spellStart"/>
      <w:r>
        <w:rPr>
          <w:rFonts w:ascii="Arial" w:hAnsi="Arial" w:cs="Arial"/>
          <w:sz w:val="24"/>
          <w:szCs w:val="24"/>
        </w:rPr>
        <w:t>vřejností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intravilány</w:t>
      </w:r>
      <w:proofErr w:type="spellEnd"/>
      <w:r>
        <w:rPr>
          <w:rFonts w:ascii="Arial" w:hAnsi="Arial" w:cs="Arial"/>
          <w:sz w:val="24"/>
          <w:szCs w:val="24"/>
        </w:rPr>
        <w:t xml:space="preserve"> obcí atd.)</w:t>
      </w:r>
    </w:p>
    <w:p w:rsidR="00BC18B8" w:rsidRDefault="00420342" w:rsidP="00541153">
      <w:pPr>
        <w:rPr>
          <w:rFonts w:ascii="Arial" w:hAnsi="Arial" w:cs="Arial"/>
          <w:b/>
          <w:sz w:val="24"/>
          <w:szCs w:val="24"/>
        </w:rPr>
      </w:pPr>
      <w:r w:rsidRPr="00BC18B8">
        <w:rPr>
          <w:rFonts w:ascii="Arial" w:hAnsi="Arial" w:cs="Arial"/>
          <w:b/>
          <w:sz w:val="24"/>
          <w:szCs w:val="24"/>
        </w:rPr>
        <w:t>Cíl:</w:t>
      </w:r>
      <w:r>
        <w:rPr>
          <w:rFonts w:ascii="Arial" w:hAnsi="Arial" w:cs="Arial"/>
          <w:sz w:val="24"/>
          <w:szCs w:val="24"/>
        </w:rPr>
        <w:t xml:space="preserve"> Zabránit kontaminaci přípravky na ochranu rostlin  a hnojivy v citlivých zónách. Výrazné zjednodušení stávající praxe. Signál pro veřejnost a pro novou SZP (F2F) - zájem zemědělců omezit kontaminaci ŽP a minimalizovat  ohrožení osob.</w:t>
      </w:r>
      <w:r w:rsidR="00BC18B8" w:rsidRPr="00BC18B8">
        <w:rPr>
          <w:rFonts w:ascii="Arial" w:hAnsi="Arial" w:cs="Arial"/>
          <w:b/>
          <w:sz w:val="24"/>
          <w:szCs w:val="24"/>
        </w:rPr>
        <w:t xml:space="preserve"> </w:t>
      </w:r>
      <w:r w:rsidR="00BC18B8">
        <w:rPr>
          <w:rFonts w:ascii="Arial" w:hAnsi="Arial" w:cs="Arial"/>
          <w:b/>
          <w:sz w:val="24"/>
          <w:szCs w:val="24"/>
        </w:rPr>
        <w:t xml:space="preserve"> </w:t>
      </w:r>
    </w:p>
    <w:p w:rsidR="00BC18B8" w:rsidRPr="00BC18B8" w:rsidRDefault="00BC18B8" w:rsidP="00BC1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Přínos: C</w:t>
      </w:r>
      <w:r w:rsidRPr="00BC18B8">
        <w:rPr>
          <w:rFonts w:ascii="Arial" w:hAnsi="Arial" w:cs="Arial"/>
          <w:b/>
          <w:sz w:val="24"/>
          <w:szCs w:val="24"/>
        </w:rPr>
        <w:t>elková a komplexní „ekologizace“ hospodaření v</w:t>
      </w:r>
      <w:r>
        <w:rPr>
          <w:rFonts w:ascii="Arial" w:hAnsi="Arial" w:cs="Arial"/>
          <w:b/>
          <w:sz w:val="24"/>
          <w:szCs w:val="24"/>
        </w:rPr>
        <w:t> </w:t>
      </w:r>
      <w:r w:rsidRPr="00BC18B8">
        <w:rPr>
          <w:rFonts w:ascii="Arial" w:hAnsi="Arial" w:cs="Arial"/>
          <w:b/>
          <w:sz w:val="24"/>
          <w:szCs w:val="24"/>
        </w:rPr>
        <w:t>krajině</w:t>
      </w:r>
      <w:r>
        <w:rPr>
          <w:rFonts w:ascii="Arial" w:hAnsi="Arial" w:cs="Arial"/>
          <w:b/>
          <w:sz w:val="24"/>
          <w:szCs w:val="24"/>
        </w:rPr>
        <w:t>.</w:t>
      </w:r>
    </w:p>
    <w:p w:rsidR="00420342" w:rsidRPr="00BC18B8" w:rsidRDefault="00420342" w:rsidP="00420342">
      <w:pPr>
        <w:rPr>
          <w:rFonts w:ascii="Arial" w:hAnsi="Arial" w:cs="Arial"/>
          <w:b/>
          <w:sz w:val="24"/>
          <w:szCs w:val="24"/>
        </w:rPr>
      </w:pPr>
      <w:r w:rsidRPr="00BC18B8">
        <w:rPr>
          <w:rFonts w:ascii="Arial" w:hAnsi="Arial" w:cs="Arial"/>
          <w:b/>
          <w:sz w:val="24"/>
          <w:szCs w:val="24"/>
        </w:rPr>
        <w:t xml:space="preserve">Stávající praxe </w:t>
      </w:r>
      <w:r w:rsidR="00541153">
        <w:rPr>
          <w:rFonts w:ascii="Arial" w:hAnsi="Arial" w:cs="Arial"/>
          <w:b/>
          <w:sz w:val="24"/>
          <w:szCs w:val="24"/>
        </w:rPr>
        <w:t xml:space="preserve">je komplikovaná </w:t>
      </w:r>
      <w:r w:rsidRPr="00BC18B8">
        <w:rPr>
          <w:rFonts w:ascii="Arial" w:hAnsi="Arial" w:cs="Arial"/>
          <w:b/>
          <w:sz w:val="24"/>
          <w:szCs w:val="24"/>
        </w:rPr>
        <w:t>(příklady):</w:t>
      </w:r>
    </w:p>
    <w:p w:rsidR="00420342" w:rsidRDefault="00420342" w:rsidP="0042034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Hnojení  - zákaz aplikace hnoji</w:t>
      </w:r>
      <w:r w:rsidR="00BC18B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3 m od břehové čáry</w:t>
      </w:r>
    </w:p>
    <w:p w:rsidR="00420342" w:rsidRDefault="00420342" w:rsidP="0042034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Přípravky na ochranu rostlin</w:t>
      </w:r>
      <w:r w:rsidR="00BC18B8">
        <w:rPr>
          <w:rFonts w:ascii="Arial" w:hAnsi="Arial" w:cs="Arial"/>
          <w:sz w:val="24"/>
          <w:szCs w:val="24"/>
        </w:rPr>
        <w:t xml:space="preserve"> (POR)</w:t>
      </w:r>
      <w:r>
        <w:rPr>
          <w:rFonts w:ascii="Arial" w:hAnsi="Arial" w:cs="Arial"/>
          <w:sz w:val="24"/>
          <w:szCs w:val="24"/>
        </w:rPr>
        <w:t>:</w:t>
      </w:r>
    </w:p>
    <w:p w:rsidR="00420342" w:rsidRDefault="00420342" w:rsidP="0042034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vodoteče a vodní plochy – obecně min 4 m od břehové čáry </w:t>
      </w:r>
      <w:r w:rsidRPr="00420342">
        <w:rPr>
          <w:rFonts w:ascii="Arial" w:hAnsi="Arial" w:cs="Arial"/>
          <w:b/>
          <w:sz w:val="24"/>
          <w:szCs w:val="24"/>
        </w:rPr>
        <w:t>zákaz aplikace</w:t>
      </w:r>
      <w:r>
        <w:rPr>
          <w:rFonts w:ascii="Arial" w:hAnsi="Arial" w:cs="Arial"/>
          <w:sz w:val="24"/>
          <w:szCs w:val="24"/>
        </w:rPr>
        <w:t xml:space="preserve"> pesticidů, u vybraných účinných látek i vyšší odstup</w:t>
      </w:r>
    </w:p>
    <w:p w:rsidR="00420342" w:rsidRDefault="00420342" w:rsidP="0042034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vodoteče a vodní plochy na svažitých pozemcích</w:t>
      </w:r>
      <w:r w:rsidR="00BC18B8">
        <w:rPr>
          <w:rFonts w:ascii="Arial" w:hAnsi="Arial" w:cs="Arial"/>
          <w:sz w:val="24"/>
          <w:szCs w:val="24"/>
        </w:rPr>
        <w:t xml:space="preserve"> – velké odstupy u vybraných úč. l. - nemožnost účinně chránit plodiny proti ŠO (škodlivým organismům)</w:t>
      </w:r>
    </w:p>
    <w:p w:rsidR="00BC18B8" w:rsidRDefault="00BC18B8" w:rsidP="0042034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lesní porosty – omezení kolem lesních porostů, neaplikovat POR</w:t>
      </w:r>
    </w:p>
    <w:p w:rsidR="00BC18B8" w:rsidRDefault="00BC18B8" w:rsidP="0042034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místa navštěvovaná širokou veřejností (</w:t>
      </w:r>
      <w:proofErr w:type="spellStart"/>
      <w:r>
        <w:rPr>
          <w:rFonts w:ascii="Arial" w:hAnsi="Arial" w:cs="Arial"/>
          <w:sz w:val="24"/>
          <w:szCs w:val="24"/>
        </w:rPr>
        <w:t>intavilány</w:t>
      </w:r>
      <w:proofErr w:type="spellEnd"/>
      <w:r>
        <w:rPr>
          <w:rFonts w:ascii="Arial" w:hAnsi="Arial" w:cs="Arial"/>
          <w:sz w:val="24"/>
          <w:szCs w:val="24"/>
        </w:rPr>
        <w:t>, obcí, hřbitovy mimo obec a další – dáno výkladem Státního zdravotního ústavu – SZÚ)</w:t>
      </w:r>
    </w:p>
    <w:p w:rsidR="00BC18B8" w:rsidRDefault="00BC18B8" w:rsidP="0042034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omezení </w:t>
      </w:r>
      <w:r w:rsidR="00541153">
        <w:rPr>
          <w:rFonts w:ascii="Arial" w:hAnsi="Arial" w:cs="Arial"/>
          <w:sz w:val="24"/>
          <w:szCs w:val="24"/>
        </w:rPr>
        <w:t>…</w:t>
      </w:r>
    </w:p>
    <w:p w:rsidR="003D235E" w:rsidRDefault="003D235E" w:rsidP="00BC18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Možný postup</w:t>
      </w:r>
    </w:p>
    <w:p w:rsidR="003D235E" w:rsidRPr="003D235E" w:rsidRDefault="003D235E" w:rsidP="00BC1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Vymezit v rámci celé ČR  jednotně, nebo variabilně vymezenou oblast kolem citlivé zóny, která nebude „hnojena, stříkána“ a bude ochrannou zónou. Jednotně 20 m?, variabilně jinak kolem vodotečí na svazích a bez svahů, jinak kolem „</w:t>
      </w:r>
      <w:proofErr w:type="spellStart"/>
      <w:r>
        <w:rPr>
          <w:rFonts w:ascii="Arial" w:hAnsi="Arial" w:cs="Arial"/>
          <w:sz w:val="24"/>
          <w:szCs w:val="24"/>
        </w:rPr>
        <w:t>intravilánů</w:t>
      </w:r>
      <w:proofErr w:type="spellEnd"/>
      <w:r>
        <w:rPr>
          <w:rFonts w:ascii="Arial" w:hAnsi="Arial" w:cs="Arial"/>
          <w:sz w:val="24"/>
          <w:szCs w:val="24"/>
        </w:rPr>
        <w:t xml:space="preserve">“. Je nutné diskutovat s ÚKZÚZ (Ústřední kontrolní a zkušební ústav zemědělský) a SZÚ. Za neobdělávání této ochranné oblasti (pásu) </w:t>
      </w:r>
      <w:r w:rsidR="00541153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poskytn</w:t>
      </w:r>
      <w:r w:rsidR="00541153">
        <w:rPr>
          <w:rFonts w:ascii="Arial" w:hAnsi="Arial" w:cs="Arial"/>
          <w:sz w:val="24"/>
          <w:szCs w:val="24"/>
        </w:rPr>
        <w:t xml:space="preserve">e mimořádná </w:t>
      </w:r>
      <w:r>
        <w:rPr>
          <w:rFonts w:ascii="Arial" w:hAnsi="Arial" w:cs="Arial"/>
          <w:sz w:val="24"/>
          <w:szCs w:val="24"/>
        </w:rPr>
        <w:t xml:space="preserve"> finanční dotaci na ha. Výpočet musí vycházet z celkové výměry těchto ochranných pásů, výše nájemného, možného ušlého zisku za nehospodaření, náklady spojenými se založením a údržbou těchto pásů. Výše finanční podpory - bylo by vhodné, aby to bylo </w:t>
      </w:r>
      <w:r w:rsidRPr="003D235E">
        <w:rPr>
          <w:rFonts w:ascii="Arial" w:hAnsi="Arial" w:cs="Arial"/>
          <w:b/>
          <w:sz w:val="24"/>
          <w:szCs w:val="24"/>
        </w:rPr>
        <w:t xml:space="preserve">konsensuální </w:t>
      </w:r>
      <w:r>
        <w:rPr>
          <w:rFonts w:ascii="Arial" w:hAnsi="Arial" w:cs="Arial"/>
          <w:sz w:val="24"/>
          <w:szCs w:val="24"/>
        </w:rPr>
        <w:t xml:space="preserve"> </w:t>
      </w:r>
      <w:r w:rsidRPr="003D235E">
        <w:rPr>
          <w:rFonts w:ascii="Arial" w:hAnsi="Arial" w:cs="Arial"/>
          <w:b/>
          <w:sz w:val="24"/>
          <w:szCs w:val="24"/>
        </w:rPr>
        <w:t>politick</w:t>
      </w:r>
      <w:r>
        <w:rPr>
          <w:rFonts w:ascii="Arial" w:hAnsi="Arial" w:cs="Arial"/>
          <w:b/>
          <w:sz w:val="24"/>
          <w:szCs w:val="24"/>
        </w:rPr>
        <w:t>é</w:t>
      </w:r>
      <w:r w:rsidRPr="003D235E">
        <w:rPr>
          <w:rFonts w:ascii="Arial" w:hAnsi="Arial" w:cs="Arial"/>
          <w:b/>
          <w:sz w:val="24"/>
          <w:szCs w:val="24"/>
        </w:rPr>
        <w:t xml:space="preserve"> rozhodnutí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vzniklé v diskusi </w:t>
      </w:r>
      <w:proofErr w:type="spellStart"/>
      <w:r>
        <w:rPr>
          <w:rFonts w:ascii="Arial" w:hAnsi="Arial" w:cs="Arial"/>
          <w:sz w:val="24"/>
          <w:szCs w:val="24"/>
        </w:rPr>
        <w:t>MZe</w:t>
      </w:r>
      <w:proofErr w:type="spellEnd"/>
      <w:r>
        <w:rPr>
          <w:rFonts w:ascii="Arial" w:hAnsi="Arial" w:cs="Arial"/>
          <w:sz w:val="24"/>
          <w:szCs w:val="24"/>
        </w:rPr>
        <w:t>, zástupci zemědělců, vlastníků půdy atd.</w:t>
      </w:r>
    </w:p>
    <w:p w:rsidR="00BC18B8" w:rsidRDefault="00BC18B8" w:rsidP="00BC18B8">
      <w:pPr>
        <w:rPr>
          <w:rFonts w:ascii="Arial" w:hAnsi="Arial" w:cs="Arial"/>
          <w:b/>
          <w:sz w:val="24"/>
          <w:szCs w:val="24"/>
        </w:rPr>
      </w:pPr>
      <w:r w:rsidRPr="00BC18B8">
        <w:rPr>
          <w:rFonts w:ascii="Arial" w:hAnsi="Arial" w:cs="Arial"/>
          <w:b/>
          <w:sz w:val="24"/>
          <w:szCs w:val="24"/>
        </w:rPr>
        <w:t>LPIS</w:t>
      </w:r>
    </w:p>
    <w:p w:rsidR="00BC18B8" w:rsidRDefault="00BC18B8" w:rsidP="00BC1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současné době lze najít v mapových přehledech LPIS přímo vymezené oblasti, kde se aplikace POR nesmí aplikovat. Lze si je i vymezit – kolem vodotečí, </w:t>
      </w:r>
      <w:proofErr w:type="spellStart"/>
      <w:r>
        <w:rPr>
          <w:rFonts w:ascii="Arial" w:hAnsi="Arial" w:cs="Arial"/>
          <w:sz w:val="24"/>
          <w:szCs w:val="24"/>
        </w:rPr>
        <w:t>intravilánu</w:t>
      </w:r>
      <w:proofErr w:type="spellEnd"/>
      <w:r>
        <w:rPr>
          <w:rFonts w:ascii="Arial" w:hAnsi="Arial" w:cs="Arial"/>
          <w:sz w:val="24"/>
          <w:szCs w:val="24"/>
        </w:rPr>
        <w:t xml:space="preserve"> atd. Je tedy technicky možné v rámci celé ČR zjistit o jako</w:t>
      </w:r>
      <w:r w:rsidR="00541153">
        <w:rPr>
          <w:rFonts w:ascii="Arial" w:hAnsi="Arial" w:cs="Arial"/>
          <w:sz w:val="24"/>
          <w:szCs w:val="24"/>
        </w:rPr>
        <w:t xml:space="preserve"> celkovou </w:t>
      </w:r>
      <w:r>
        <w:rPr>
          <w:rFonts w:ascii="Arial" w:hAnsi="Arial" w:cs="Arial"/>
          <w:sz w:val="24"/>
          <w:szCs w:val="24"/>
        </w:rPr>
        <w:t xml:space="preserve"> plochu se jedná</w:t>
      </w:r>
      <w:r w:rsidR="003D235E">
        <w:rPr>
          <w:rFonts w:ascii="Arial" w:hAnsi="Arial" w:cs="Arial"/>
          <w:sz w:val="24"/>
          <w:szCs w:val="24"/>
        </w:rPr>
        <w:t>.</w:t>
      </w:r>
    </w:p>
    <w:p w:rsidR="003D235E" w:rsidRDefault="003D235E" w:rsidP="00BC18B8">
      <w:pPr>
        <w:rPr>
          <w:rFonts w:ascii="Arial" w:hAnsi="Arial" w:cs="Arial"/>
          <w:b/>
          <w:sz w:val="24"/>
          <w:szCs w:val="24"/>
        </w:rPr>
      </w:pPr>
      <w:r w:rsidRPr="003D235E">
        <w:rPr>
          <w:rFonts w:ascii="Arial" w:hAnsi="Arial" w:cs="Arial"/>
          <w:b/>
          <w:sz w:val="24"/>
          <w:szCs w:val="24"/>
        </w:rPr>
        <w:t>Závěr</w:t>
      </w:r>
    </w:p>
    <w:p w:rsidR="003D235E" w:rsidRPr="003D235E" w:rsidRDefault="003D235E" w:rsidP="00BC1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541153">
        <w:rPr>
          <w:rFonts w:ascii="Arial" w:hAnsi="Arial" w:cs="Arial"/>
          <w:sz w:val="24"/>
          <w:szCs w:val="24"/>
        </w:rPr>
        <w:t>edná se</w:t>
      </w:r>
      <w:r>
        <w:rPr>
          <w:rFonts w:ascii="Arial" w:hAnsi="Arial" w:cs="Arial"/>
          <w:sz w:val="24"/>
          <w:szCs w:val="24"/>
        </w:rPr>
        <w:t xml:space="preserve"> o dobrovolné </w:t>
      </w:r>
      <w:proofErr w:type="spellStart"/>
      <w:r w:rsidR="00897621">
        <w:rPr>
          <w:rFonts w:ascii="Arial" w:hAnsi="Arial" w:cs="Arial"/>
          <w:sz w:val="24"/>
          <w:szCs w:val="24"/>
        </w:rPr>
        <w:t>agroenvi</w:t>
      </w:r>
      <w:proofErr w:type="spellEnd"/>
      <w:r w:rsidR="00897621">
        <w:rPr>
          <w:rFonts w:ascii="Arial" w:hAnsi="Arial" w:cs="Arial"/>
          <w:sz w:val="24"/>
          <w:szCs w:val="24"/>
        </w:rPr>
        <w:t xml:space="preserve"> opatření</w:t>
      </w:r>
      <w:r w:rsidR="00EA53B5">
        <w:rPr>
          <w:rFonts w:ascii="Arial" w:hAnsi="Arial" w:cs="Arial"/>
          <w:sz w:val="24"/>
          <w:szCs w:val="24"/>
        </w:rPr>
        <w:t xml:space="preserve">, vztažené ke konkrétnímu hospodařícímu subjektu. Kontrola opatření je určitě možná (velikost pásů, sledování v terénu …, další specifikace) a zřejmě by spadala do kompetencí </w:t>
      </w:r>
      <w:r w:rsidR="008C7E34">
        <w:rPr>
          <w:rFonts w:ascii="Arial" w:hAnsi="Arial" w:cs="Arial"/>
          <w:sz w:val="24"/>
          <w:szCs w:val="24"/>
        </w:rPr>
        <w:t xml:space="preserve">SZIF, </w:t>
      </w:r>
      <w:r w:rsidR="00EA53B5">
        <w:rPr>
          <w:rFonts w:ascii="Arial" w:hAnsi="Arial" w:cs="Arial"/>
          <w:sz w:val="24"/>
          <w:szCs w:val="24"/>
        </w:rPr>
        <w:t>ÚKZÚZ.</w:t>
      </w:r>
    </w:p>
    <w:p w:rsidR="003D235E" w:rsidRDefault="003D235E" w:rsidP="00BC18B8">
      <w:pPr>
        <w:rPr>
          <w:rFonts w:ascii="Arial" w:hAnsi="Arial" w:cs="Arial"/>
          <w:sz w:val="24"/>
          <w:szCs w:val="24"/>
        </w:rPr>
      </w:pPr>
    </w:p>
    <w:p w:rsidR="003D235E" w:rsidRPr="00BC18B8" w:rsidRDefault="003D235E" w:rsidP="00BC18B8">
      <w:pPr>
        <w:rPr>
          <w:rFonts w:ascii="Arial" w:hAnsi="Arial" w:cs="Arial"/>
          <w:sz w:val="24"/>
          <w:szCs w:val="24"/>
        </w:rPr>
      </w:pPr>
    </w:p>
    <w:sectPr w:rsidR="003D235E" w:rsidRPr="00BC18B8" w:rsidSect="0014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6810"/>
    <w:multiLevelType w:val="hybridMultilevel"/>
    <w:tmpl w:val="9348A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186A"/>
    <w:multiLevelType w:val="hybridMultilevel"/>
    <w:tmpl w:val="39583F72"/>
    <w:lvl w:ilvl="0" w:tplc="E2AEC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42"/>
    <w:rsid w:val="00040CCA"/>
    <w:rsid w:val="00143C70"/>
    <w:rsid w:val="00361CC2"/>
    <w:rsid w:val="003D235E"/>
    <w:rsid w:val="00420342"/>
    <w:rsid w:val="00541153"/>
    <w:rsid w:val="00772621"/>
    <w:rsid w:val="00897621"/>
    <w:rsid w:val="008C7E34"/>
    <w:rsid w:val="00996DA8"/>
    <w:rsid w:val="009B6FDF"/>
    <w:rsid w:val="00B55BD1"/>
    <w:rsid w:val="00BC18B8"/>
    <w:rsid w:val="00BC723E"/>
    <w:rsid w:val="00E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81B75-0DAE-4F0E-928B-23906608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C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</dc:creator>
  <cp:lastModifiedBy>Tabery Petra</cp:lastModifiedBy>
  <cp:revision>2</cp:revision>
  <dcterms:created xsi:type="dcterms:W3CDTF">2021-02-23T11:29:00Z</dcterms:created>
  <dcterms:modified xsi:type="dcterms:W3CDTF">2021-02-23T11:29:00Z</dcterms:modified>
</cp:coreProperties>
</file>