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A0" w:rsidRPr="0062715B" w:rsidRDefault="00C77D91" w:rsidP="0062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62715B">
        <w:rPr>
          <w:rFonts w:ascii="Arial" w:hAnsi="Arial" w:cs="Arial"/>
          <w:b/>
          <w:caps/>
        </w:rPr>
        <w:t>Chat – PS k SZP – Ekoplatba – 26. 1. 2021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11:42] Jiří Kunte</w:t>
      </w:r>
      <w:r w:rsidRPr="00C77D91">
        <w:rPr>
          <w:rFonts w:ascii="Arial" w:hAnsi="Arial" w:cs="Arial"/>
          <w:highlight w:val="yellow"/>
          <w:lang w:eastAsia="cs-CZ"/>
        </w:rPr>
        <w:t xml:space="preserve"> - ČMŠSA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b/>
          <w:bCs/>
          <w:lang w:eastAsia="cs-CZ"/>
        </w:rPr>
        <w:t>Připomínky ČMŠSA k částem: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b/>
          <w:bCs/>
          <w:lang w:eastAsia="cs-CZ"/>
        </w:rPr>
        <w:t>Kultura R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>Navýšení obsahu organické hmoty v orné půdě  -</w:t>
      </w:r>
      <w:bookmarkStart w:id="0" w:name="_GoBack"/>
      <w:bookmarkEnd w:id="0"/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>4 odstavec  - meziplodiny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b/>
          <w:bCs/>
          <w:i/>
          <w:iCs/>
          <w:color w:val="DA846B"/>
          <w:u w:val="single"/>
          <w:lang w:eastAsia="cs-CZ"/>
        </w:rPr>
        <w:t>Koeficient meziplodin 0,05 % je směšně malý</w:t>
      </w:r>
      <w:r w:rsidRPr="00C77D91">
        <w:rPr>
          <w:rFonts w:ascii="Arial" w:hAnsi="Arial" w:cs="Arial"/>
          <w:i/>
          <w:iCs/>
          <w:lang w:eastAsia="cs-CZ"/>
        </w:rPr>
        <w:t xml:space="preserve">, navrhujeme  nechat alespoň </w:t>
      </w:r>
      <w:r w:rsidRPr="00C77D91">
        <w:rPr>
          <w:rFonts w:ascii="Arial" w:hAnsi="Arial" w:cs="Arial"/>
          <w:b/>
          <w:bCs/>
          <w:i/>
          <w:iCs/>
          <w:color w:val="99B3D4"/>
          <w:lang w:eastAsia="cs-CZ"/>
        </w:rPr>
        <w:t xml:space="preserve">0,3 %, 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i/>
          <w:iCs/>
          <w:lang w:eastAsia="cs-CZ"/>
        </w:rPr>
        <w:t>Odůvodnění =</w:t>
      </w:r>
      <w:r w:rsidRPr="00C77D91">
        <w:rPr>
          <w:rFonts w:ascii="Arial" w:hAnsi="Arial" w:cs="Arial"/>
          <w:b/>
          <w:bCs/>
          <w:i/>
          <w:iCs/>
          <w:lang w:eastAsia="cs-CZ"/>
        </w:rPr>
        <w:t xml:space="preserve"> koeficient alespoň 0,3%</w:t>
      </w:r>
      <w:r w:rsidRPr="00C77D91">
        <w:rPr>
          <w:rFonts w:ascii="Arial" w:hAnsi="Arial" w:cs="Arial"/>
          <w:i/>
          <w:iCs/>
          <w:lang w:eastAsia="cs-CZ"/>
        </w:rPr>
        <w:t>  bude zemědělce motivovat k pěstování meziplodin čímž se významně zvýší ochrana půdy v </w:t>
      </w:r>
      <w:proofErr w:type="spellStart"/>
      <w:r w:rsidRPr="00C77D91">
        <w:rPr>
          <w:rFonts w:ascii="Arial" w:hAnsi="Arial" w:cs="Arial"/>
          <w:i/>
          <w:iCs/>
          <w:lang w:eastAsia="cs-CZ"/>
        </w:rPr>
        <w:t>meziporostním</w:t>
      </w:r>
      <w:proofErr w:type="spellEnd"/>
      <w:r w:rsidRPr="00C77D91">
        <w:rPr>
          <w:rFonts w:ascii="Arial" w:hAnsi="Arial" w:cs="Arial"/>
          <w:i/>
          <w:iCs/>
          <w:lang w:eastAsia="cs-CZ"/>
        </w:rPr>
        <w:t xml:space="preserve"> období a to zejména s ohledem na hospodaření s vodou (omezení ztrát vody), zvýšení přísunu organické hmoty do půdy a větší pestrost v krajině s ohledem na opylovače a drobnou zvěř a </w:t>
      </w:r>
      <w:proofErr w:type="gramStart"/>
      <w:r w:rsidRPr="00C77D91">
        <w:rPr>
          <w:rFonts w:ascii="Arial" w:hAnsi="Arial" w:cs="Arial"/>
          <w:i/>
          <w:iCs/>
          <w:lang w:eastAsia="cs-CZ"/>
        </w:rPr>
        <w:t>ptactvo !</w:t>
      </w:r>
      <w:proofErr w:type="gramEnd"/>
      <w:r w:rsidRPr="00C77D91">
        <w:rPr>
          <w:rFonts w:ascii="Arial" w:hAnsi="Arial" w:cs="Arial"/>
          <w:b/>
          <w:bCs/>
          <w:i/>
          <w:iCs/>
          <w:lang w:eastAsia="cs-CZ"/>
        </w:rPr>
        <w:t xml:space="preserve"> 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b/>
          <w:bCs/>
          <w:lang w:eastAsia="cs-CZ"/>
        </w:rPr>
        <w:t>Kultura U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 xml:space="preserve">Vyčlenění a udržování </w:t>
      </w:r>
      <w:proofErr w:type="spellStart"/>
      <w:r w:rsidRPr="00C77D91">
        <w:rPr>
          <w:rFonts w:ascii="Arial" w:hAnsi="Arial" w:cs="Arial"/>
          <w:lang w:eastAsia="cs-CZ"/>
        </w:rPr>
        <w:t>nektarodárného</w:t>
      </w:r>
      <w:proofErr w:type="spellEnd"/>
      <w:r w:rsidRPr="00C77D91">
        <w:rPr>
          <w:rFonts w:ascii="Arial" w:hAnsi="Arial" w:cs="Arial"/>
          <w:lang w:eastAsia="cs-CZ"/>
        </w:rPr>
        <w:t xml:space="preserve"> úhoru, 4 odstavec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b/>
          <w:bCs/>
          <w:i/>
          <w:iCs/>
          <w:u w:val="single"/>
          <w:lang w:eastAsia="cs-CZ"/>
        </w:rPr>
        <w:t xml:space="preserve">U </w:t>
      </w:r>
      <w:proofErr w:type="spellStart"/>
      <w:r w:rsidRPr="00C77D91">
        <w:rPr>
          <w:rFonts w:ascii="Arial" w:hAnsi="Arial" w:cs="Arial"/>
          <w:b/>
          <w:bCs/>
          <w:i/>
          <w:iCs/>
          <w:u w:val="single"/>
          <w:lang w:eastAsia="cs-CZ"/>
        </w:rPr>
        <w:t>nektarodárného</w:t>
      </w:r>
      <w:proofErr w:type="spellEnd"/>
      <w:r w:rsidRPr="00C77D91">
        <w:rPr>
          <w:rFonts w:ascii="Arial" w:hAnsi="Arial" w:cs="Arial"/>
          <w:b/>
          <w:bCs/>
          <w:i/>
          <w:iCs/>
          <w:u w:val="single"/>
          <w:lang w:eastAsia="cs-CZ"/>
        </w:rPr>
        <w:t xml:space="preserve"> úhoru</w:t>
      </w:r>
      <w:r w:rsidRPr="00C77D91">
        <w:rPr>
          <w:rFonts w:ascii="Arial" w:hAnsi="Arial" w:cs="Arial"/>
          <w:i/>
          <w:iCs/>
          <w:lang w:eastAsia="cs-CZ"/>
        </w:rPr>
        <w:t xml:space="preserve"> - navrhujeme změnu = minimální doba údržby od </w:t>
      </w:r>
      <w:proofErr w:type="gramStart"/>
      <w:r w:rsidRPr="00C77D91">
        <w:rPr>
          <w:rFonts w:ascii="Arial" w:hAnsi="Arial" w:cs="Arial"/>
          <w:i/>
          <w:iCs/>
          <w:strike/>
          <w:lang w:eastAsia="cs-CZ"/>
        </w:rPr>
        <w:t>1.1</w:t>
      </w:r>
      <w:r w:rsidRPr="00C77D91">
        <w:rPr>
          <w:rFonts w:ascii="Arial" w:hAnsi="Arial" w:cs="Arial"/>
          <w:i/>
          <w:iCs/>
          <w:lang w:eastAsia="cs-CZ"/>
        </w:rPr>
        <w:t xml:space="preserve">. </w:t>
      </w:r>
      <w:r w:rsidRPr="00C77D91">
        <w:rPr>
          <w:rFonts w:ascii="Arial" w:hAnsi="Arial" w:cs="Arial"/>
          <w:b/>
          <w:bCs/>
          <w:i/>
          <w:iCs/>
          <w:lang w:eastAsia="cs-CZ"/>
        </w:rPr>
        <w:t>od</w:t>
      </w:r>
      <w:proofErr w:type="gramEnd"/>
      <w:r w:rsidRPr="00C77D91">
        <w:rPr>
          <w:rFonts w:ascii="Arial" w:hAnsi="Arial" w:cs="Arial"/>
          <w:b/>
          <w:bCs/>
          <w:i/>
          <w:iCs/>
          <w:lang w:eastAsia="cs-CZ"/>
        </w:rPr>
        <w:t xml:space="preserve"> 1.5. do 15.7.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i/>
          <w:iCs/>
          <w:lang w:eastAsia="cs-CZ"/>
        </w:rPr>
        <w:t xml:space="preserve">Odůvodnění = většina vyjmenovaných plodin pro úhor </w:t>
      </w:r>
      <w:proofErr w:type="spellStart"/>
      <w:r w:rsidRPr="00C77D91">
        <w:rPr>
          <w:rFonts w:ascii="Arial" w:hAnsi="Arial" w:cs="Arial"/>
          <w:i/>
          <w:iCs/>
          <w:lang w:eastAsia="cs-CZ"/>
        </w:rPr>
        <w:t>vyzimuje</w:t>
      </w:r>
      <w:proofErr w:type="spellEnd"/>
      <w:r w:rsidRPr="00C77D91">
        <w:rPr>
          <w:rFonts w:ascii="Arial" w:hAnsi="Arial" w:cs="Arial"/>
          <w:i/>
          <w:iCs/>
          <w:lang w:eastAsia="cs-CZ"/>
        </w:rPr>
        <w:t xml:space="preserve">, takže je potřeba </w:t>
      </w:r>
      <w:proofErr w:type="spellStart"/>
      <w:r w:rsidRPr="00C77D91">
        <w:rPr>
          <w:rFonts w:ascii="Arial" w:hAnsi="Arial" w:cs="Arial"/>
          <w:i/>
          <w:iCs/>
          <w:lang w:eastAsia="cs-CZ"/>
        </w:rPr>
        <w:t>nektarodárný</w:t>
      </w:r>
      <w:proofErr w:type="spellEnd"/>
      <w:r w:rsidRPr="00C77D91">
        <w:rPr>
          <w:rFonts w:ascii="Arial" w:hAnsi="Arial" w:cs="Arial"/>
          <w:i/>
          <w:iCs/>
          <w:lang w:eastAsia="cs-CZ"/>
        </w:rPr>
        <w:t xml:space="preserve"> úhor zakládat i na jaře a pak není možné zajistit pokryv již od 1.1. Proto až od </w:t>
      </w:r>
      <w:proofErr w:type="gramStart"/>
      <w:r w:rsidRPr="00C77D91">
        <w:rPr>
          <w:rFonts w:ascii="Arial" w:hAnsi="Arial" w:cs="Arial"/>
          <w:i/>
          <w:iCs/>
          <w:lang w:eastAsia="cs-CZ"/>
        </w:rPr>
        <w:t>1.5. až</w:t>
      </w:r>
      <w:proofErr w:type="gramEnd"/>
      <w:r w:rsidRPr="00C77D91">
        <w:rPr>
          <w:rFonts w:ascii="Arial" w:hAnsi="Arial" w:cs="Arial"/>
          <w:i/>
          <w:iCs/>
          <w:lang w:eastAsia="cs-CZ"/>
        </w:rPr>
        <w:t xml:space="preserve"> bude porost vyvinut a bude plnit svou funkci.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 xml:space="preserve">[11:54] </w:t>
      </w:r>
      <w:proofErr w:type="spellStart"/>
      <w:r w:rsidRPr="00C77D91">
        <w:rPr>
          <w:rFonts w:ascii="Arial" w:hAnsi="Arial" w:cs="Arial"/>
          <w:highlight w:val="yellow"/>
          <w:lang w:eastAsia="cs-CZ"/>
        </w:rPr>
        <w:t>Klir</w:t>
      </w:r>
      <w:proofErr w:type="spellEnd"/>
      <w:r w:rsidRPr="00C77D91">
        <w:rPr>
          <w:rFonts w:ascii="Arial" w:hAnsi="Arial" w:cs="Arial"/>
          <w:highlight w:val="yellow"/>
          <w:lang w:eastAsia="cs-CZ"/>
        </w:rPr>
        <w:t xml:space="preserve"> Jan</w:t>
      </w:r>
      <w:r w:rsidRPr="00C77D91">
        <w:rPr>
          <w:rFonts w:ascii="Arial" w:hAnsi="Arial" w:cs="Arial"/>
          <w:highlight w:val="yellow"/>
          <w:lang w:eastAsia="cs-CZ"/>
        </w:rPr>
        <w:t xml:space="preserve"> - VÚRV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 xml:space="preserve">Analýza použití hnojiv na orné půdě v ČR: 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color w:val="DA846B"/>
          <w:lang w:eastAsia="cs-CZ"/>
        </w:rPr>
      </w:pPr>
      <w:proofErr w:type="spellStart"/>
      <w:r w:rsidRPr="00C77D91">
        <w:rPr>
          <w:rFonts w:ascii="Arial" w:hAnsi="Arial" w:cs="Arial"/>
          <w:color w:val="DA846B"/>
          <w:lang w:eastAsia="cs-CZ"/>
        </w:rPr>
        <w:t>hnůj+kompost</w:t>
      </w:r>
      <w:proofErr w:type="spellEnd"/>
      <w:r w:rsidRPr="00C77D91">
        <w:rPr>
          <w:rFonts w:ascii="Arial" w:hAnsi="Arial" w:cs="Arial"/>
          <w:color w:val="DA846B"/>
          <w:lang w:eastAsia="cs-CZ"/>
        </w:rPr>
        <w:t xml:space="preserve"> cca 10 mil t, tj. aplikace na 300-</w:t>
      </w:r>
      <w:r w:rsidRPr="00C77D91">
        <w:rPr>
          <w:rFonts w:ascii="Arial" w:hAnsi="Arial" w:cs="Arial"/>
          <w:b/>
          <w:bCs/>
          <w:color w:val="DA846B"/>
          <w:lang w:eastAsia="cs-CZ"/>
        </w:rPr>
        <w:t>400 </w:t>
      </w:r>
      <w:r w:rsidRPr="00C77D91">
        <w:rPr>
          <w:rFonts w:ascii="Arial" w:hAnsi="Arial" w:cs="Arial"/>
          <w:color w:val="DA846B"/>
          <w:lang w:eastAsia="cs-CZ"/>
        </w:rPr>
        <w:t>tis. ha (</w:t>
      </w:r>
      <w:proofErr w:type="spellStart"/>
      <w:r w:rsidRPr="00C77D91">
        <w:rPr>
          <w:rFonts w:ascii="Arial" w:hAnsi="Arial" w:cs="Arial"/>
          <w:color w:val="DA846B"/>
          <w:lang w:eastAsia="cs-CZ"/>
        </w:rPr>
        <w:t>koef</w:t>
      </w:r>
      <w:proofErr w:type="spellEnd"/>
      <w:r w:rsidRPr="00C77D91">
        <w:rPr>
          <w:rFonts w:ascii="Arial" w:hAnsi="Arial" w:cs="Arial"/>
          <w:color w:val="DA846B"/>
          <w:lang w:eastAsia="cs-CZ"/>
        </w:rPr>
        <w:t xml:space="preserve">. 1,0), </w:t>
      </w:r>
      <w:proofErr w:type="spellStart"/>
      <w:r w:rsidRPr="00C77D91">
        <w:rPr>
          <w:rFonts w:ascii="Arial" w:hAnsi="Arial" w:cs="Arial"/>
          <w:color w:val="DA846B"/>
          <w:lang w:eastAsia="cs-CZ"/>
        </w:rPr>
        <w:t>kejdy+digestát</w:t>
      </w:r>
      <w:proofErr w:type="spellEnd"/>
      <w:r w:rsidRPr="00C77D91">
        <w:rPr>
          <w:rFonts w:ascii="Arial" w:hAnsi="Arial" w:cs="Arial"/>
          <w:color w:val="DA846B"/>
          <w:lang w:eastAsia="cs-CZ"/>
        </w:rPr>
        <w:t xml:space="preserve"> 10 mil t = 300-400 tis. ha x </w:t>
      </w:r>
      <w:proofErr w:type="spellStart"/>
      <w:r w:rsidRPr="00C77D91">
        <w:rPr>
          <w:rFonts w:ascii="Arial" w:hAnsi="Arial" w:cs="Arial"/>
          <w:color w:val="DA846B"/>
          <w:lang w:eastAsia="cs-CZ"/>
        </w:rPr>
        <w:t>koef</w:t>
      </w:r>
      <w:proofErr w:type="spellEnd"/>
      <w:r w:rsidRPr="00C77D91">
        <w:rPr>
          <w:rFonts w:ascii="Arial" w:hAnsi="Arial" w:cs="Arial"/>
          <w:color w:val="DA846B"/>
          <w:lang w:eastAsia="cs-CZ"/>
        </w:rPr>
        <w:t>. 0,2 = </w:t>
      </w:r>
      <w:r w:rsidRPr="00C77D91">
        <w:rPr>
          <w:rFonts w:ascii="Arial" w:hAnsi="Arial" w:cs="Arial"/>
          <w:b/>
          <w:bCs/>
          <w:color w:val="DA846B"/>
          <w:lang w:eastAsia="cs-CZ"/>
        </w:rPr>
        <w:t>70</w:t>
      </w:r>
      <w:r w:rsidRPr="00C77D91">
        <w:rPr>
          <w:rFonts w:ascii="Arial" w:hAnsi="Arial" w:cs="Arial"/>
          <w:color w:val="DA846B"/>
          <w:lang w:eastAsia="cs-CZ"/>
        </w:rPr>
        <w:t xml:space="preserve"> tis. ha; sláma 10 mil. t, z toho 3 mil. na stlaní; do půdy 5-7 mil. t., tj. na cca 1 000 tis. ha x </w:t>
      </w:r>
      <w:proofErr w:type="spellStart"/>
      <w:r w:rsidRPr="00C77D91">
        <w:rPr>
          <w:rFonts w:ascii="Arial" w:hAnsi="Arial" w:cs="Arial"/>
          <w:color w:val="DA846B"/>
          <w:lang w:eastAsia="cs-CZ"/>
        </w:rPr>
        <w:t>koef</w:t>
      </w:r>
      <w:proofErr w:type="spellEnd"/>
      <w:r w:rsidRPr="00C77D91">
        <w:rPr>
          <w:rFonts w:ascii="Arial" w:hAnsi="Arial" w:cs="Arial"/>
          <w:color w:val="DA846B"/>
          <w:lang w:eastAsia="cs-CZ"/>
        </w:rPr>
        <w:t>. 0,5 = </w:t>
      </w:r>
      <w:r w:rsidRPr="00C77D91">
        <w:rPr>
          <w:rFonts w:ascii="Arial" w:hAnsi="Arial" w:cs="Arial"/>
          <w:b/>
          <w:bCs/>
          <w:color w:val="DA846B"/>
          <w:lang w:eastAsia="cs-CZ"/>
        </w:rPr>
        <w:t>500 tis.; </w:t>
      </w:r>
      <w:r w:rsidRPr="00C77D91">
        <w:rPr>
          <w:rFonts w:ascii="Arial" w:hAnsi="Arial" w:cs="Arial"/>
          <w:color w:val="DA846B"/>
          <w:lang w:eastAsia="cs-CZ"/>
        </w:rPr>
        <w:t xml:space="preserve">VP na 10 % = 250 tis. x </w:t>
      </w:r>
      <w:proofErr w:type="spellStart"/>
      <w:r w:rsidRPr="00C77D91">
        <w:rPr>
          <w:rFonts w:ascii="Arial" w:hAnsi="Arial" w:cs="Arial"/>
          <w:color w:val="DA846B"/>
          <w:lang w:eastAsia="cs-CZ"/>
        </w:rPr>
        <w:t>koef</w:t>
      </w:r>
      <w:proofErr w:type="spellEnd"/>
      <w:r w:rsidRPr="00C77D91">
        <w:rPr>
          <w:rFonts w:ascii="Arial" w:hAnsi="Arial" w:cs="Arial"/>
          <w:color w:val="DA846B"/>
          <w:lang w:eastAsia="cs-CZ"/>
        </w:rPr>
        <w:t>. 0,5 = </w:t>
      </w:r>
      <w:r w:rsidRPr="00C77D91">
        <w:rPr>
          <w:rFonts w:ascii="Arial" w:hAnsi="Arial" w:cs="Arial"/>
          <w:b/>
          <w:bCs/>
          <w:color w:val="DA846B"/>
          <w:lang w:eastAsia="cs-CZ"/>
        </w:rPr>
        <w:t>120 tis.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color w:val="DA846B"/>
          <w:lang w:eastAsia="cs-CZ"/>
        </w:rPr>
      </w:pPr>
      <w:r w:rsidRPr="00C77D91">
        <w:rPr>
          <w:rFonts w:ascii="Arial" w:hAnsi="Arial" w:cs="Arial"/>
          <w:b/>
          <w:bCs/>
          <w:color w:val="DA846B"/>
          <w:lang w:eastAsia="cs-CZ"/>
        </w:rPr>
        <w:t xml:space="preserve">Požadavek na 30 % </w:t>
      </w:r>
      <w:proofErr w:type="spellStart"/>
      <w:proofErr w:type="gramStart"/>
      <w:r w:rsidRPr="00C77D91">
        <w:rPr>
          <w:rFonts w:ascii="Arial" w:hAnsi="Arial" w:cs="Arial"/>
          <w:b/>
          <w:bCs/>
          <w:color w:val="DA846B"/>
          <w:lang w:eastAsia="cs-CZ"/>
        </w:rPr>
        <w:t>o.p</w:t>
      </w:r>
      <w:proofErr w:type="spellEnd"/>
      <w:r w:rsidRPr="00C77D91">
        <w:rPr>
          <w:rFonts w:ascii="Arial" w:hAnsi="Arial" w:cs="Arial"/>
          <w:b/>
          <w:bCs/>
          <w:color w:val="DA846B"/>
          <w:lang w:eastAsia="cs-CZ"/>
        </w:rPr>
        <w:t>.</w:t>
      </w:r>
      <w:proofErr w:type="gramEnd"/>
      <w:r w:rsidRPr="00C77D91">
        <w:rPr>
          <w:rFonts w:ascii="Arial" w:hAnsi="Arial" w:cs="Arial"/>
          <w:b/>
          <w:bCs/>
          <w:color w:val="DA846B"/>
          <w:lang w:eastAsia="cs-CZ"/>
        </w:rPr>
        <w:t xml:space="preserve"> (to je pro </w:t>
      </w:r>
      <w:proofErr w:type="spellStart"/>
      <w:r w:rsidRPr="00C77D91">
        <w:rPr>
          <w:rFonts w:ascii="Arial" w:hAnsi="Arial" w:cs="Arial"/>
          <w:b/>
          <w:bCs/>
          <w:color w:val="DA846B"/>
          <w:lang w:eastAsia="cs-CZ"/>
        </w:rPr>
        <w:t>ekoschéma</w:t>
      </w:r>
      <w:proofErr w:type="spellEnd"/>
      <w:r w:rsidRPr="00C77D91">
        <w:rPr>
          <w:rFonts w:ascii="Arial" w:hAnsi="Arial" w:cs="Arial"/>
          <w:b/>
          <w:bCs/>
          <w:color w:val="DA846B"/>
          <w:lang w:eastAsia="cs-CZ"/>
        </w:rPr>
        <w:t xml:space="preserve"> minimum, </w:t>
      </w:r>
      <w:proofErr w:type="spellStart"/>
      <w:r w:rsidRPr="00C77D91">
        <w:rPr>
          <w:rFonts w:ascii="Arial" w:hAnsi="Arial" w:cs="Arial"/>
          <w:b/>
          <w:bCs/>
          <w:color w:val="DA846B"/>
          <w:lang w:eastAsia="cs-CZ"/>
        </w:rPr>
        <w:t>org</w:t>
      </w:r>
      <w:proofErr w:type="spellEnd"/>
      <w:r w:rsidRPr="00C77D91">
        <w:rPr>
          <w:rFonts w:ascii="Arial" w:hAnsi="Arial" w:cs="Arial"/>
          <w:b/>
          <w:bCs/>
          <w:color w:val="DA846B"/>
          <w:lang w:eastAsia="cs-CZ"/>
        </w:rPr>
        <w:t xml:space="preserve">. hmota nám ubývá, i vzhledem k oteplování a zvyšování mineralizace) = 750 tis. ha (potřeba), potenciál (součet ploch dle koeficientů, výše) = celkem 1 100 tis. ha (+ meziplodiny, </w:t>
      </w:r>
      <w:proofErr w:type="spellStart"/>
      <w:r w:rsidRPr="00C77D91">
        <w:rPr>
          <w:rFonts w:ascii="Arial" w:hAnsi="Arial" w:cs="Arial"/>
          <w:b/>
          <w:bCs/>
          <w:color w:val="DA846B"/>
          <w:lang w:eastAsia="cs-CZ"/>
        </w:rPr>
        <w:t>strip-till</w:t>
      </w:r>
      <w:proofErr w:type="spellEnd"/>
      <w:r w:rsidRPr="00C77D91">
        <w:rPr>
          <w:rFonts w:ascii="Arial" w:hAnsi="Arial" w:cs="Arial"/>
          <w:b/>
          <w:bCs/>
          <w:color w:val="DA846B"/>
          <w:lang w:eastAsia="cs-CZ"/>
        </w:rPr>
        <w:t xml:space="preserve"> atd...)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 xml:space="preserve">[12:04] </w:t>
      </w:r>
      <w:proofErr w:type="spellStart"/>
      <w:r w:rsidRPr="00C77D91">
        <w:rPr>
          <w:rFonts w:ascii="Arial" w:hAnsi="Arial" w:cs="Arial"/>
          <w:highlight w:val="yellow"/>
          <w:lang w:eastAsia="cs-CZ"/>
        </w:rPr>
        <w:t>Klir</w:t>
      </w:r>
      <w:proofErr w:type="spellEnd"/>
      <w:r w:rsidRPr="00C77D91">
        <w:rPr>
          <w:rFonts w:ascii="Arial" w:hAnsi="Arial" w:cs="Arial"/>
          <w:highlight w:val="yellow"/>
          <w:lang w:eastAsia="cs-CZ"/>
        </w:rPr>
        <w:t xml:space="preserve"> Jan - VÚRV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 xml:space="preserve">Koeficienty </w:t>
      </w:r>
      <w:proofErr w:type="spellStart"/>
      <w:r w:rsidRPr="00C77D91">
        <w:rPr>
          <w:rFonts w:ascii="Arial" w:hAnsi="Arial" w:cs="Arial"/>
          <w:lang w:eastAsia="cs-CZ"/>
        </w:rPr>
        <w:t>OL:koef</w:t>
      </w:r>
      <w:proofErr w:type="spellEnd"/>
      <w:r w:rsidRPr="00C77D91">
        <w:rPr>
          <w:rFonts w:ascii="Arial" w:hAnsi="Arial" w:cs="Arial"/>
          <w:lang w:eastAsia="cs-CZ"/>
        </w:rPr>
        <w:t>. 0,2 pro meziplodiny by odpovídal zapravení 10-15 t/ha čerstvé hmoty + kořeny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[12:05] Vinohradník Pavel - ČMSZP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lastRenderedPageBreak/>
        <w:t xml:space="preserve">Za ČMSZP: souhlasíme s tím, aby ekologický zemědělec byl automaticky certifikován pro </w:t>
      </w:r>
      <w:proofErr w:type="spellStart"/>
      <w:r w:rsidRPr="00C77D91">
        <w:rPr>
          <w:rFonts w:ascii="Arial" w:hAnsi="Arial" w:cs="Arial"/>
          <w:lang w:eastAsia="cs-CZ"/>
        </w:rPr>
        <w:t>ekoschémata</w:t>
      </w:r>
      <w:proofErr w:type="spellEnd"/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Dotaz - jak bu</w:t>
      </w:r>
      <w:r w:rsidRPr="00C77D91">
        <w:rPr>
          <w:rFonts w:ascii="Arial" w:hAnsi="Arial" w:cs="Arial"/>
          <w:lang w:eastAsia="cs-CZ"/>
        </w:rPr>
        <w:t xml:space="preserve">de řešena na TTP problematika hmoty, která vyroste na "neprodukčních plochách"?  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[12:10] Milan Boleslav - SMO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 xml:space="preserve">Podporujeme za SMO automatické zařazení </w:t>
      </w:r>
      <w:proofErr w:type="spellStart"/>
      <w:r w:rsidRPr="00C77D91">
        <w:rPr>
          <w:rFonts w:ascii="Arial" w:hAnsi="Arial" w:cs="Arial"/>
          <w:lang w:eastAsia="cs-CZ"/>
        </w:rPr>
        <w:t>eko</w:t>
      </w:r>
      <w:proofErr w:type="spellEnd"/>
      <w:r w:rsidRPr="00C77D91">
        <w:rPr>
          <w:rFonts w:ascii="Arial" w:hAnsi="Arial" w:cs="Arial"/>
          <w:lang w:eastAsia="cs-CZ"/>
        </w:rPr>
        <w:t xml:space="preserve"> farmářů do kategorie splňující podmínky </w:t>
      </w:r>
      <w:proofErr w:type="spellStart"/>
      <w:r w:rsidRPr="00C77D91">
        <w:rPr>
          <w:rFonts w:ascii="Arial" w:hAnsi="Arial" w:cs="Arial"/>
          <w:lang w:eastAsia="cs-CZ"/>
        </w:rPr>
        <w:t>ekoschemat</w:t>
      </w:r>
      <w:proofErr w:type="spellEnd"/>
      <w:r w:rsidRPr="00C77D91">
        <w:rPr>
          <w:rFonts w:ascii="Arial" w:hAnsi="Arial" w:cs="Arial"/>
          <w:lang w:eastAsia="cs-CZ"/>
        </w:rPr>
        <w:t xml:space="preserve">. 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 xml:space="preserve">[12:15] URBANKOVA PRO-BIO 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 xml:space="preserve">obávám se, že možnost "green by </w:t>
      </w:r>
      <w:proofErr w:type="spellStart"/>
      <w:r w:rsidRPr="00C77D91">
        <w:rPr>
          <w:rFonts w:ascii="Arial" w:hAnsi="Arial" w:cs="Arial"/>
          <w:lang w:eastAsia="cs-CZ"/>
        </w:rPr>
        <w:t>definition</w:t>
      </w:r>
      <w:proofErr w:type="spellEnd"/>
      <w:r w:rsidRPr="00C77D91">
        <w:rPr>
          <w:rFonts w:ascii="Arial" w:hAnsi="Arial" w:cs="Arial"/>
          <w:lang w:eastAsia="cs-CZ"/>
        </w:rPr>
        <w:t xml:space="preserve">" pro ekologické zemědělce v rámci </w:t>
      </w:r>
      <w:proofErr w:type="spellStart"/>
      <w:r w:rsidRPr="00C77D91">
        <w:rPr>
          <w:rFonts w:ascii="Arial" w:hAnsi="Arial" w:cs="Arial"/>
          <w:lang w:eastAsia="cs-CZ"/>
        </w:rPr>
        <w:t>ekoschémat</w:t>
      </w:r>
      <w:proofErr w:type="spellEnd"/>
      <w:r w:rsidRPr="00C77D91">
        <w:rPr>
          <w:rFonts w:ascii="Arial" w:hAnsi="Arial" w:cs="Arial"/>
          <w:lang w:eastAsia="cs-CZ"/>
        </w:rPr>
        <w:t xml:space="preserve"> není ani EU legislativou umožněna. Ve Francii navrhují nemít EZ ve 2. pilíři, ale platit EZ jako </w:t>
      </w:r>
      <w:proofErr w:type="spellStart"/>
      <w:r w:rsidRPr="00C77D91">
        <w:rPr>
          <w:rFonts w:ascii="Arial" w:hAnsi="Arial" w:cs="Arial"/>
          <w:lang w:eastAsia="cs-CZ"/>
        </w:rPr>
        <w:t>ekoschéma</w:t>
      </w:r>
      <w:proofErr w:type="spellEnd"/>
      <w:r w:rsidRPr="00C77D91">
        <w:rPr>
          <w:rFonts w:ascii="Arial" w:hAnsi="Arial" w:cs="Arial"/>
          <w:lang w:eastAsia="cs-CZ"/>
        </w:rPr>
        <w:t xml:space="preserve">. 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  <w:highlight w:val="yellow"/>
        </w:rPr>
        <w:t>[12:16] Jarmila Dubravská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 xml:space="preserve">Pan Soukup, </w:t>
      </w:r>
      <w:proofErr w:type="spellStart"/>
      <w:r w:rsidRPr="00C77D91">
        <w:rPr>
          <w:rFonts w:ascii="Arial" w:hAnsi="Arial" w:cs="Arial"/>
          <w:sz w:val="22"/>
          <w:szCs w:val="22"/>
        </w:rPr>
        <w:t>prosim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91">
        <w:rPr>
          <w:rFonts w:ascii="Arial" w:hAnsi="Arial" w:cs="Arial"/>
          <w:sz w:val="22"/>
          <w:szCs w:val="22"/>
        </w:rPr>
        <w:t>navrhnite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91">
        <w:rPr>
          <w:rFonts w:ascii="Arial" w:hAnsi="Arial" w:cs="Arial"/>
          <w:sz w:val="22"/>
          <w:szCs w:val="22"/>
        </w:rPr>
        <w:t>nieco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91">
        <w:rPr>
          <w:rFonts w:ascii="Arial" w:hAnsi="Arial" w:cs="Arial"/>
          <w:sz w:val="22"/>
          <w:szCs w:val="22"/>
        </w:rPr>
        <w:t>konkretne</w:t>
      </w:r>
      <w:proofErr w:type="spellEnd"/>
      <w:r w:rsidRPr="00C77D91">
        <w:rPr>
          <w:rFonts w:ascii="Arial" w:hAnsi="Arial" w:cs="Arial"/>
          <w:sz w:val="22"/>
          <w:szCs w:val="22"/>
        </w:rPr>
        <w:t>.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  <w:highlight w:val="yellow"/>
        </w:rPr>
        <w:t xml:space="preserve">[12:17] </w:t>
      </w:r>
      <w:proofErr w:type="spellStart"/>
      <w:r w:rsidRPr="00C77D91">
        <w:rPr>
          <w:rFonts w:ascii="Arial" w:hAnsi="Arial" w:cs="Arial"/>
          <w:sz w:val="22"/>
          <w:szCs w:val="22"/>
          <w:highlight w:val="yellow"/>
        </w:rPr>
        <w:t>Klir</w:t>
      </w:r>
      <w:proofErr w:type="spellEnd"/>
      <w:r w:rsidRPr="00C77D91">
        <w:rPr>
          <w:rFonts w:ascii="Arial" w:hAnsi="Arial" w:cs="Arial"/>
          <w:sz w:val="22"/>
          <w:szCs w:val="22"/>
          <w:highlight w:val="yellow"/>
        </w:rPr>
        <w:t xml:space="preserve"> Jan - </w:t>
      </w:r>
      <w:r w:rsidRPr="00C77D91">
        <w:rPr>
          <w:rFonts w:ascii="Arial" w:hAnsi="Arial" w:cs="Arial"/>
          <w:sz w:val="22"/>
          <w:szCs w:val="22"/>
        </w:rPr>
        <w:t>VÚRV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proofErr w:type="spellStart"/>
      <w:r w:rsidRPr="00C77D91">
        <w:rPr>
          <w:rFonts w:ascii="Arial" w:hAnsi="Arial" w:cs="Arial"/>
          <w:sz w:val="22"/>
          <w:szCs w:val="22"/>
        </w:rPr>
        <w:t>Koef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. OL: kejda, </w:t>
      </w:r>
      <w:proofErr w:type="spellStart"/>
      <w:r w:rsidRPr="00C77D91">
        <w:rPr>
          <w:rFonts w:ascii="Arial" w:hAnsi="Arial" w:cs="Arial"/>
          <w:sz w:val="22"/>
          <w:szCs w:val="22"/>
        </w:rPr>
        <w:t>digestát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obsahuje 4-6 % </w:t>
      </w:r>
      <w:proofErr w:type="spellStart"/>
      <w:r w:rsidRPr="00C77D91">
        <w:rPr>
          <w:rFonts w:ascii="Arial" w:hAnsi="Arial" w:cs="Arial"/>
          <w:sz w:val="22"/>
          <w:szCs w:val="22"/>
        </w:rPr>
        <w:t>org.látek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; hnůj 17 % organických látek; ve 30 t/ha je v kejdě dodáno 1,2-1,7 t OL/ha, ve 30 t hnoje dodáme 5 t OL/ha, tedy 3-4 více; navíc vzhledem k poměru C:N je u kejdy a </w:t>
      </w:r>
      <w:proofErr w:type="spellStart"/>
      <w:r w:rsidRPr="00C77D91">
        <w:rPr>
          <w:rFonts w:ascii="Arial" w:hAnsi="Arial" w:cs="Arial"/>
          <w:sz w:val="22"/>
          <w:szCs w:val="22"/>
        </w:rPr>
        <w:t>digestátu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nižší přínos pro náhradu humusu; </w:t>
      </w:r>
      <w:proofErr w:type="spellStart"/>
      <w:r w:rsidRPr="00C77D91">
        <w:rPr>
          <w:rFonts w:ascii="Arial" w:hAnsi="Arial" w:cs="Arial"/>
          <w:sz w:val="22"/>
          <w:szCs w:val="22"/>
        </w:rPr>
        <w:t>koef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. 0,2 je opodstatněný (pokud bychom to chtěli "drobit", tak u kejdy skotu by to mohlo být 0,25, u </w:t>
      </w:r>
      <w:proofErr w:type="spellStart"/>
      <w:r w:rsidRPr="00C77D91">
        <w:rPr>
          <w:rFonts w:ascii="Arial" w:hAnsi="Arial" w:cs="Arial"/>
          <w:sz w:val="22"/>
          <w:szCs w:val="22"/>
        </w:rPr>
        <w:t>digestáu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méně a u kejdy prasat jen 0,15)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[</w:t>
      </w:r>
      <w:r w:rsidRPr="00C77D91">
        <w:rPr>
          <w:rFonts w:ascii="Arial" w:hAnsi="Arial" w:cs="Arial"/>
          <w:highlight w:val="yellow"/>
          <w:lang w:eastAsia="cs-CZ"/>
        </w:rPr>
        <w:t xml:space="preserve">12:19] </w:t>
      </w:r>
      <w:proofErr w:type="spellStart"/>
      <w:r w:rsidRPr="00C77D91">
        <w:rPr>
          <w:rFonts w:ascii="Arial" w:hAnsi="Arial" w:cs="Arial"/>
          <w:highlight w:val="yellow"/>
          <w:lang w:eastAsia="cs-CZ"/>
        </w:rPr>
        <w:t>Tampierova</w:t>
      </w:r>
      <w:proofErr w:type="spellEnd"/>
      <w:r w:rsidRPr="00C77D91">
        <w:rPr>
          <w:rFonts w:ascii="Arial" w:hAnsi="Arial" w:cs="Arial"/>
          <w:highlight w:val="yellow"/>
          <w:lang w:eastAsia="cs-CZ"/>
        </w:rPr>
        <w:t xml:space="preserve"> Martina – KZP ČR</w:t>
      </w:r>
    </w:p>
    <w:p w:rsidR="00C77D91" w:rsidRPr="00C77D91" w:rsidRDefault="00C77D91" w:rsidP="00C77D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77D91">
        <w:rPr>
          <w:rFonts w:ascii="Arial" w:eastAsia="Times New Roman" w:hAnsi="Arial" w:cs="Arial"/>
          <w:lang w:eastAsia="cs-CZ"/>
        </w:rPr>
        <w:t xml:space="preserve">N-plochy hledat možnost využití alespoň částečně produkci z případných neprodukčních ploch  - Zohlednit již DZES 8 a DZES 9 v rámci diverzifikace. Tyto podmínky jsou již dostatečně přísné, </w:t>
      </w:r>
      <w:proofErr w:type="spellStart"/>
      <w:r w:rsidRPr="00C77D91">
        <w:rPr>
          <w:rFonts w:ascii="Arial" w:eastAsia="Times New Roman" w:hAnsi="Arial" w:cs="Arial"/>
          <w:lang w:eastAsia="cs-CZ"/>
        </w:rPr>
        <w:t>abychm</w:t>
      </w:r>
      <w:proofErr w:type="spellEnd"/>
      <w:r w:rsidRPr="00C77D91">
        <w:rPr>
          <w:rFonts w:ascii="Arial" w:eastAsia="Times New Roman" w:hAnsi="Arial" w:cs="Arial"/>
          <w:lang w:eastAsia="cs-CZ"/>
        </w:rPr>
        <w:t xml:space="preserve"> stanovovali % konkrétní jedné plodiny            </w:t>
      </w:r>
    </w:p>
    <w:p w:rsidR="00C77D91" w:rsidRPr="00C77D91" w:rsidRDefault="00C77D91" w:rsidP="00C77D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C77D91">
        <w:rPr>
          <w:rFonts w:ascii="Arial" w:eastAsia="Times New Roman" w:hAnsi="Arial" w:cs="Arial"/>
          <w:lang w:eastAsia="cs-CZ"/>
        </w:rPr>
        <w:t>environmnetální</w:t>
      </w:r>
      <w:proofErr w:type="spellEnd"/>
      <w:r w:rsidRPr="00C77D91">
        <w:rPr>
          <w:rFonts w:ascii="Arial" w:eastAsia="Times New Roman" w:hAnsi="Arial" w:cs="Arial"/>
          <w:lang w:eastAsia="cs-CZ"/>
        </w:rPr>
        <w:t xml:space="preserve"> přínos 5-ti plodiny v zastoupení např. pšenice ozimá, jarní, ječmen ozimý, jarní, řepka </w:t>
      </w:r>
      <w:r w:rsidRPr="00C77D91">
        <w:rPr>
          <w:rFonts w:ascii="Arial" w:eastAsia="Times New Roman" w:hAnsi="Arial" w:cs="Arial"/>
          <w:b/>
          <w:bCs/>
          <w:u w:val="single"/>
          <w:lang w:eastAsia="cs-CZ"/>
        </w:rPr>
        <w:t>nen</w:t>
      </w:r>
      <w:r w:rsidRPr="00C77D91">
        <w:rPr>
          <w:rFonts w:ascii="Arial" w:eastAsia="Times New Roman" w:hAnsi="Arial" w:cs="Arial"/>
          <w:lang w:eastAsia="cs-CZ"/>
        </w:rPr>
        <w:t xml:space="preserve">í a přesto bude naplněna podmínka.  Pokud z této plochy se </w:t>
      </w:r>
      <w:proofErr w:type="gramStart"/>
      <w:r w:rsidRPr="00C77D91">
        <w:rPr>
          <w:rFonts w:ascii="Arial" w:eastAsia="Times New Roman" w:hAnsi="Arial" w:cs="Arial"/>
          <w:lang w:eastAsia="cs-CZ"/>
        </w:rPr>
        <w:t>odveze</w:t>
      </w:r>
      <w:proofErr w:type="gramEnd"/>
      <w:r w:rsidRPr="00C77D91">
        <w:rPr>
          <w:rFonts w:ascii="Arial" w:eastAsia="Times New Roman" w:hAnsi="Arial" w:cs="Arial"/>
          <w:lang w:eastAsia="cs-CZ"/>
        </w:rPr>
        <w:t xml:space="preserve"> OH hmota do spalovny </w:t>
      </w:r>
      <w:proofErr w:type="gramStart"/>
      <w:r w:rsidRPr="00C77D91">
        <w:rPr>
          <w:rFonts w:ascii="Arial" w:eastAsia="Times New Roman" w:hAnsi="Arial" w:cs="Arial"/>
          <w:lang w:eastAsia="cs-CZ"/>
        </w:rPr>
        <w:t>je</w:t>
      </w:r>
      <w:proofErr w:type="gramEnd"/>
      <w:r w:rsidRPr="00C77D91">
        <w:rPr>
          <w:rFonts w:ascii="Arial" w:eastAsia="Times New Roman" w:hAnsi="Arial" w:cs="Arial"/>
          <w:lang w:eastAsia="cs-CZ"/>
        </w:rPr>
        <w:t xml:space="preserve"> to velký problém    </w:t>
      </w:r>
    </w:p>
    <w:p w:rsidR="00C77D91" w:rsidRPr="00C77D91" w:rsidRDefault="00C77D91" w:rsidP="00C77D91">
      <w:pPr>
        <w:pStyle w:val="Normlnwe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>Francie navrhuje do 1. pilíře ekologické zemědělství nebo předstupeň, kterým bývala produkce "label" tzn. nikoliv klasická ekologie</w:t>
      </w:r>
    </w:p>
    <w:p w:rsidR="00C77D91" w:rsidRPr="00C77D91" w:rsidRDefault="00C77D91" w:rsidP="00C77D91">
      <w:pPr>
        <w:jc w:val="both"/>
        <w:rPr>
          <w:rFonts w:ascii="Arial" w:hAnsi="Arial" w:cs="Arial"/>
          <w:highlight w:val="yellow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[12:33] BB - AK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 xml:space="preserve">Bohumil </w:t>
      </w:r>
      <w:proofErr w:type="spellStart"/>
      <w:r w:rsidRPr="00C77D91">
        <w:rPr>
          <w:rFonts w:ascii="Arial" w:hAnsi="Arial" w:cs="Arial"/>
          <w:highlight w:val="yellow"/>
          <w:lang w:eastAsia="cs-CZ"/>
        </w:rPr>
        <w:t>Belada</w:t>
      </w:r>
      <w:proofErr w:type="spellEnd"/>
      <w:r w:rsidRPr="00C77D91">
        <w:rPr>
          <w:rFonts w:ascii="Arial" w:hAnsi="Arial" w:cs="Arial"/>
          <w:highlight w:val="yellow"/>
          <w:lang w:eastAsia="cs-CZ"/>
        </w:rPr>
        <w:t xml:space="preserve"> AK ČR</w:t>
      </w:r>
      <w:r w:rsidRPr="00C77D91">
        <w:rPr>
          <w:rFonts w:ascii="Arial" w:hAnsi="Arial" w:cs="Arial"/>
          <w:lang w:eastAsia="cs-CZ"/>
        </w:rPr>
        <w:t xml:space="preserve"> - k připomínce Jana </w:t>
      </w:r>
      <w:proofErr w:type="spellStart"/>
      <w:r w:rsidRPr="00C77D91">
        <w:rPr>
          <w:rFonts w:ascii="Arial" w:hAnsi="Arial" w:cs="Arial"/>
          <w:lang w:eastAsia="cs-CZ"/>
        </w:rPr>
        <w:t>Klíra</w:t>
      </w:r>
      <w:proofErr w:type="spellEnd"/>
      <w:r w:rsidRPr="00C77D91">
        <w:rPr>
          <w:rFonts w:ascii="Arial" w:hAnsi="Arial" w:cs="Arial"/>
          <w:lang w:eastAsia="cs-CZ"/>
        </w:rPr>
        <w:t xml:space="preserve"> ohledně koeficientu kejda x hnůj = Je třeba brát v úvahu </w:t>
      </w:r>
      <w:proofErr w:type="gramStart"/>
      <w:r w:rsidRPr="00C77D91">
        <w:rPr>
          <w:rFonts w:ascii="Arial" w:hAnsi="Arial" w:cs="Arial"/>
          <w:lang w:eastAsia="cs-CZ"/>
        </w:rPr>
        <w:t>to co</w:t>
      </w:r>
      <w:proofErr w:type="gramEnd"/>
      <w:r w:rsidRPr="00C77D91">
        <w:rPr>
          <w:rFonts w:ascii="Arial" w:hAnsi="Arial" w:cs="Arial"/>
          <w:lang w:eastAsia="cs-CZ"/>
        </w:rPr>
        <w:t xml:space="preserve"> tady již zaznělo a to kombinaci aplikace kejdy, </w:t>
      </w:r>
      <w:proofErr w:type="spellStart"/>
      <w:r w:rsidRPr="00C77D91">
        <w:rPr>
          <w:rFonts w:ascii="Arial" w:hAnsi="Arial" w:cs="Arial"/>
          <w:lang w:eastAsia="cs-CZ"/>
        </w:rPr>
        <w:t>digestátu</w:t>
      </w:r>
      <w:proofErr w:type="spellEnd"/>
      <w:r w:rsidRPr="00C77D91">
        <w:rPr>
          <w:rFonts w:ascii="Arial" w:hAnsi="Arial" w:cs="Arial"/>
          <w:lang w:eastAsia="cs-CZ"/>
        </w:rPr>
        <w:t xml:space="preserve"> a zaorání slámy, případně jiné hmot,, které významně podíl C:N vylepší. Z praxe můžeme doložit, že % organických látek je o něco vyšší než uvádíte. Chápu dobře, že navrhujete koeficient 0,2 při dávce 30 t kejdy/ ha? Pokud ano, tak je třeba do pravidel uvést, že pokud je dávka na hektar vyšší - třeba 40 t / </w:t>
      </w:r>
      <w:proofErr w:type="gramStart"/>
      <w:r w:rsidRPr="00C77D91">
        <w:rPr>
          <w:rFonts w:ascii="Arial" w:hAnsi="Arial" w:cs="Arial"/>
          <w:lang w:eastAsia="cs-CZ"/>
        </w:rPr>
        <w:t>ha , že</w:t>
      </w:r>
      <w:proofErr w:type="gramEnd"/>
      <w:r w:rsidRPr="00C77D91">
        <w:rPr>
          <w:rFonts w:ascii="Arial" w:hAnsi="Arial" w:cs="Arial"/>
          <w:lang w:eastAsia="cs-CZ"/>
        </w:rPr>
        <w:t xml:space="preserve"> se koeficient bude zvyšovat obdobně, jako je uvedeno u hnoje. To mi tam chybí. Děkuji.  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[12:33] Jarmila Dubravská</w:t>
      </w: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lastRenderedPageBreak/>
        <w:t xml:space="preserve">V seznamu </w:t>
      </w:r>
      <w:proofErr w:type="spellStart"/>
      <w:r w:rsidRPr="00C77D91">
        <w:rPr>
          <w:rFonts w:ascii="Arial" w:hAnsi="Arial" w:cs="Arial"/>
          <w:lang w:eastAsia="cs-CZ"/>
        </w:rPr>
        <w:t>neprodukcnich</w:t>
      </w:r>
      <w:proofErr w:type="spellEnd"/>
      <w:r w:rsidRPr="00C77D91">
        <w:rPr>
          <w:rFonts w:ascii="Arial" w:hAnsi="Arial" w:cs="Arial"/>
          <w:lang w:eastAsia="cs-CZ"/>
        </w:rPr>
        <w:t xml:space="preserve"> ploch by mela byt moznost </w:t>
      </w:r>
      <w:proofErr w:type="spellStart"/>
      <w:r w:rsidRPr="00C77D91">
        <w:rPr>
          <w:rFonts w:ascii="Arial" w:hAnsi="Arial" w:cs="Arial"/>
          <w:lang w:eastAsia="cs-CZ"/>
        </w:rPr>
        <w:t>zaradit</w:t>
      </w:r>
      <w:proofErr w:type="spellEnd"/>
      <w:r w:rsidRPr="00C77D91">
        <w:rPr>
          <w:rFonts w:ascii="Arial" w:hAnsi="Arial" w:cs="Arial"/>
          <w:lang w:eastAsia="cs-CZ"/>
        </w:rPr>
        <w:t xml:space="preserve"> </w:t>
      </w:r>
      <w:proofErr w:type="spellStart"/>
      <w:r w:rsidRPr="00C77D91">
        <w:rPr>
          <w:rFonts w:ascii="Arial" w:hAnsi="Arial" w:cs="Arial"/>
          <w:lang w:eastAsia="cs-CZ"/>
        </w:rPr>
        <w:t>rybniky</w:t>
      </w:r>
      <w:proofErr w:type="spellEnd"/>
      <w:r w:rsidRPr="00C77D91">
        <w:rPr>
          <w:rFonts w:ascii="Arial" w:hAnsi="Arial" w:cs="Arial"/>
          <w:lang w:eastAsia="cs-CZ"/>
        </w:rPr>
        <w:t xml:space="preserve">, z pohledu </w:t>
      </w:r>
      <w:proofErr w:type="spellStart"/>
      <w:r w:rsidRPr="00C77D91">
        <w:rPr>
          <w:rFonts w:ascii="Arial" w:hAnsi="Arial" w:cs="Arial"/>
          <w:lang w:eastAsia="cs-CZ"/>
        </w:rPr>
        <w:t>zemedelstvi</w:t>
      </w:r>
      <w:proofErr w:type="spellEnd"/>
      <w:r w:rsidRPr="00C77D91">
        <w:rPr>
          <w:rFonts w:ascii="Arial" w:hAnsi="Arial" w:cs="Arial"/>
          <w:lang w:eastAsia="cs-CZ"/>
        </w:rPr>
        <w:t xml:space="preserve"> jde </w:t>
      </w:r>
      <w:proofErr w:type="spellStart"/>
      <w:r w:rsidRPr="00C77D91">
        <w:rPr>
          <w:rFonts w:ascii="Arial" w:hAnsi="Arial" w:cs="Arial"/>
          <w:lang w:eastAsia="cs-CZ"/>
        </w:rPr>
        <w:t>skutecne</w:t>
      </w:r>
      <w:proofErr w:type="spellEnd"/>
      <w:r w:rsidRPr="00C77D91">
        <w:rPr>
          <w:rFonts w:ascii="Arial" w:hAnsi="Arial" w:cs="Arial"/>
          <w:lang w:eastAsia="cs-CZ"/>
        </w:rPr>
        <w:t xml:space="preserve"> o </w:t>
      </w:r>
      <w:proofErr w:type="spellStart"/>
      <w:r w:rsidRPr="00C77D91">
        <w:rPr>
          <w:rFonts w:ascii="Arial" w:hAnsi="Arial" w:cs="Arial"/>
          <w:lang w:eastAsia="cs-CZ"/>
        </w:rPr>
        <w:t>neprodukcni</w:t>
      </w:r>
      <w:proofErr w:type="spellEnd"/>
      <w:r w:rsidRPr="00C77D91">
        <w:rPr>
          <w:rFonts w:ascii="Arial" w:hAnsi="Arial" w:cs="Arial"/>
          <w:lang w:eastAsia="cs-CZ"/>
        </w:rPr>
        <w:t xml:space="preserve"> plochu. </w:t>
      </w:r>
      <w:proofErr w:type="spellStart"/>
      <w:r w:rsidRPr="00C77D91">
        <w:rPr>
          <w:rFonts w:ascii="Arial" w:hAnsi="Arial" w:cs="Arial"/>
          <w:lang w:eastAsia="cs-CZ"/>
        </w:rPr>
        <w:t>Stejne</w:t>
      </w:r>
      <w:proofErr w:type="spellEnd"/>
      <w:r w:rsidRPr="00C77D91">
        <w:rPr>
          <w:rFonts w:ascii="Arial" w:hAnsi="Arial" w:cs="Arial"/>
          <w:lang w:eastAsia="cs-CZ"/>
        </w:rPr>
        <w:t xml:space="preserve"> jako je </w:t>
      </w:r>
      <w:proofErr w:type="spellStart"/>
      <w:r w:rsidRPr="00C77D91">
        <w:rPr>
          <w:rFonts w:ascii="Arial" w:hAnsi="Arial" w:cs="Arial"/>
          <w:lang w:eastAsia="cs-CZ"/>
        </w:rPr>
        <w:t>mokrad</w:t>
      </w:r>
      <w:proofErr w:type="spellEnd"/>
      <w:r w:rsidRPr="00C77D91">
        <w:rPr>
          <w:rFonts w:ascii="Arial" w:hAnsi="Arial" w:cs="Arial"/>
          <w:lang w:eastAsia="cs-CZ"/>
        </w:rPr>
        <w:t xml:space="preserve">, nebo </w:t>
      </w:r>
      <w:proofErr w:type="spellStart"/>
      <w:r w:rsidRPr="00C77D91">
        <w:rPr>
          <w:rFonts w:ascii="Arial" w:hAnsi="Arial" w:cs="Arial"/>
          <w:lang w:eastAsia="cs-CZ"/>
        </w:rPr>
        <w:t>stromoradi</w:t>
      </w:r>
      <w:proofErr w:type="spellEnd"/>
      <w:r w:rsidRPr="00C77D91">
        <w:rPr>
          <w:rFonts w:ascii="Arial" w:hAnsi="Arial" w:cs="Arial"/>
          <w:lang w:eastAsia="cs-CZ"/>
        </w:rPr>
        <w:t>....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  <w:highlight w:val="yellow"/>
        </w:rPr>
        <w:t xml:space="preserve">[12:34] </w:t>
      </w:r>
      <w:proofErr w:type="spellStart"/>
      <w:r w:rsidRPr="00C77D91">
        <w:rPr>
          <w:rFonts w:ascii="Arial" w:hAnsi="Arial" w:cs="Arial"/>
          <w:sz w:val="22"/>
          <w:szCs w:val="22"/>
          <w:highlight w:val="yellow"/>
        </w:rPr>
        <w:t>Klir</w:t>
      </w:r>
      <w:proofErr w:type="spellEnd"/>
      <w:r w:rsidRPr="00C77D91">
        <w:rPr>
          <w:rFonts w:ascii="Arial" w:hAnsi="Arial" w:cs="Arial"/>
          <w:sz w:val="22"/>
          <w:szCs w:val="22"/>
          <w:highlight w:val="yellow"/>
        </w:rPr>
        <w:t xml:space="preserve"> Jan</w:t>
      </w:r>
      <w:r w:rsidRPr="00C77D91">
        <w:rPr>
          <w:rFonts w:ascii="Arial" w:hAnsi="Arial" w:cs="Arial"/>
          <w:sz w:val="22"/>
          <w:szCs w:val="22"/>
          <w:highlight w:val="yellow"/>
        </w:rPr>
        <w:t xml:space="preserve"> - VÚRV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>Model vychází z dlouhodobých výzkumů VÚRV (Ing. Škarda a další), metoda byla pouze aktualizována na současné podmínky. Ale vzhledem k "uchopitelnosti" a "</w:t>
      </w:r>
      <w:proofErr w:type="spellStart"/>
      <w:r w:rsidRPr="00C77D91">
        <w:rPr>
          <w:rFonts w:ascii="Arial" w:hAnsi="Arial" w:cs="Arial"/>
          <w:sz w:val="22"/>
          <w:szCs w:val="22"/>
        </w:rPr>
        <w:t>administrovatelnosti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" byla pro účely </w:t>
      </w:r>
      <w:proofErr w:type="spellStart"/>
      <w:r w:rsidRPr="00C77D91">
        <w:rPr>
          <w:rFonts w:ascii="Arial" w:hAnsi="Arial" w:cs="Arial"/>
          <w:sz w:val="22"/>
          <w:szCs w:val="22"/>
        </w:rPr>
        <w:t>Ekoschémat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zjednodušena. Resp. bylo využito parametrů ze zavedeného oficiálního modelu bilance organické hmoty v Německu, která byl v minulém programovacím období povinný v rámci CC (model vycházel ze společných výzkumů VÚRV s německými kolegy). Princip pro </w:t>
      </w:r>
      <w:proofErr w:type="spellStart"/>
      <w:r w:rsidRPr="00C77D91">
        <w:rPr>
          <w:rFonts w:ascii="Arial" w:hAnsi="Arial" w:cs="Arial"/>
          <w:sz w:val="22"/>
          <w:szCs w:val="22"/>
        </w:rPr>
        <w:t>ekoschéma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vychází z potřeby dodání 30-40 t hnoje jednou za 3-4 roky. Samozřejmě ne každý má hnůj a řada zemědělců je bez ŽV. Byly tedy vytvořeny koeficienty pro "náhradu" hnoje. Např. hnůj </w:t>
      </w:r>
      <w:proofErr w:type="spellStart"/>
      <w:r w:rsidRPr="00C77D91">
        <w:rPr>
          <w:rFonts w:ascii="Arial" w:hAnsi="Arial" w:cs="Arial"/>
          <w:sz w:val="22"/>
          <w:szCs w:val="22"/>
        </w:rPr>
        <w:t>obahuje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17 % organických látek, tedy 9 % C, ale dle německého modelu z tohoto množství je pouze 3,5 % uhlíku využitelného pro náhradu rozloženého humusu (využitelnost, neboli "</w:t>
      </w:r>
      <w:proofErr w:type="spellStart"/>
      <w:r w:rsidRPr="00C77D91">
        <w:rPr>
          <w:rFonts w:ascii="Arial" w:hAnsi="Arial" w:cs="Arial"/>
          <w:sz w:val="22"/>
          <w:szCs w:val="22"/>
        </w:rPr>
        <w:t>hunifikační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koeficient je 40 %, u kejdy je to samozřejmě nižší, nejnižší je to u zelené hmoty meziplodin). Takto to bylo přepočítáno u všech hnojiv. A z toho vznikly uvedené objektivní přepočtové koeficienty...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  <w:highlight w:val="yellow"/>
        </w:rPr>
        <w:t>[12:40] Jarmila Dubravská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 xml:space="preserve">Dobry den, </w:t>
      </w:r>
      <w:proofErr w:type="spellStart"/>
      <w:r w:rsidRPr="00C77D91">
        <w:rPr>
          <w:rFonts w:ascii="Arial" w:hAnsi="Arial" w:cs="Arial"/>
          <w:sz w:val="22"/>
          <w:szCs w:val="22"/>
        </w:rPr>
        <w:t>prosim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91">
        <w:rPr>
          <w:rFonts w:ascii="Arial" w:hAnsi="Arial" w:cs="Arial"/>
          <w:sz w:val="22"/>
          <w:szCs w:val="22"/>
        </w:rPr>
        <w:t>Vas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7D91">
        <w:rPr>
          <w:rFonts w:ascii="Arial" w:hAnsi="Arial" w:cs="Arial"/>
          <w:sz w:val="22"/>
          <w:szCs w:val="22"/>
        </w:rPr>
        <w:t>muzeme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91">
        <w:rPr>
          <w:rFonts w:ascii="Arial" w:hAnsi="Arial" w:cs="Arial"/>
          <w:sz w:val="22"/>
          <w:szCs w:val="22"/>
        </w:rPr>
        <w:t>mit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k dispozici </w:t>
      </w:r>
      <w:proofErr w:type="spellStart"/>
      <w:r w:rsidRPr="00C77D91">
        <w:rPr>
          <w:rFonts w:ascii="Arial" w:hAnsi="Arial" w:cs="Arial"/>
          <w:sz w:val="22"/>
          <w:szCs w:val="22"/>
        </w:rPr>
        <w:t>vysledky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91">
        <w:rPr>
          <w:rFonts w:ascii="Arial" w:hAnsi="Arial" w:cs="Arial"/>
          <w:sz w:val="22"/>
          <w:szCs w:val="22"/>
        </w:rPr>
        <w:t>spolecneho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91">
        <w:rPr>
          <w:rFonts w:ascii="Arial" w:hAnsi="Arial" w:cs="Arial"/>
          <w:sz w:val="22"/>
          <w:szCs w:val="22"/>
        </w:rPr>
        <w:t>vyzkumu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VURV a kolegy z </w:t>
      </w:r>
      <w:proofErr w:type="spellStart"/>
      <w:r w:rsidRPr="00C77D91">
        <w:rPr>
          <w:rFonts w:ascii="Arial" w:hAnsi="Arial" w:cs="Arial"/>
          <w:sz w:val="22"/>
          <w:szCs w:val="22"/>
        </w:rPr>
        <w:t>Nemecka</w:t>
      </w:r>
      <w:proofErr w:type="spellEnd"/>
      <w:r w:rsidRPr="00C77D91">
        <w:rPr>
          <w:rFonts w:ascii="Arial" w:hAnsi="Arial" w:cs="Arial"/>
          <w:sz w:val="22"/>
          <w:szCs w:val="22"/>
        </w:rPr>
        <w:t>?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  <w:highlight w:val="yellow"/>
        </w:rPr>
        <w:t xml:space="preserve">[12:53] </w:t>
      </w:r>
      <w:proofErr w:type="spellStart"/>
      <w:r w:rsidRPr="00C77D91">
        <w:rPr>
          <w:rFonts w:ascii="Arial" w:hAnsi="Arial" w:cs="Arial"/>
          <w:sz w:val="22"/>
          <w:szCs w:val="22"/>
          <w:highlight w:val="yellow"/>
        </w:rPr>
        <w:t>Klir</w:t>
      </w:r>
      <w:proofErr w:type="spellEnd"/>
      <w:r w:rsidRPr="00C77D91">
        <w:rPr>
          <w:rFonts w:ascii="Arial" w:hAnsi="Arial" w:cs="Arial"/>
          <w:sz w:val="22"/>
          <w:szCs w:val="22"/>
          <w:highlight w:val="yellow"/>
        </w:rPr>
        <w:t xml:space="preserve"> Jan</w:t>
      </w:r>
      <w:r w:rsidRPr="00C77D91">
        <w:rPr>
          <w:rFonts w:ascii="Arial" w:hAnsi="Arial" w:cs="Arial"/>
          <w:sz w:val="22"/>
          <w:szCs w:val="22"/>
        </w:rPr>
        <w:t xml:space="preserve"> - VÚRV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 xml:space="preserve">K otázce Ing. </w:t>
      </w:r>
      <w:proofErr w:type="spellStart"/>
      <w:r w:rsidRPr="00C77D91">
        <w:rPr>
          <w:rFonts w:ascii="Arial" w:hAnsi="Arial" w:cs="Arial"/>
          <w:sz w:val="22"/>
          <w:szCs w:val="22"/>
        </w:rPr>
        <w:t>Belady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ke stanovení dávek kejdy a příp. přepočtů dle dávek: u kejdy, </w:t>
      </w:r>
      <w:proofErr w:type="spellStart"/>
      <w:r w:rsidRPr="00C77D91">
        <w:rPr>
          <w:rFonts w:ascii="Arial" w:hAnsi="Arial" w:cs="Arial"/>
          <w:sz w:val="22"/>
          <w:szCs w:val="22"/>
        </w:rPr>
        <w:t>digestátu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apod. Dávka není stanovena záměrně, protože je třeba motivovat k nižším dávkám, zejména v létě a na podzim. Je to i otázka dodání dusíku, jeho účinnosti a riziku ztrát. Při vyšších dávkách kejdy je více podpořena mineralizace půdní organické hmoty, takže se snižuje efekt dodaných </w:t>
      </w:r>
      <w:proofErr w:type="spellStart"/>
      <w:r w:rsidRPr="00C77D91">
        <w:rPr>
          <w:rFonts w:ascii="Arial" w:hAnsi="Arial" w:cs="Arial"/>
          <w:sz w:val="22"/>
          <w:szCs w:val="22"/>
        </w:rPr>
        <w:t>org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. látek v kejdě a </w:t>
      </w:r>
      <w:proofErr w:type="spellStart"/>
      <w:r w:rsidRPr="00C77D91">
        <w:rPr>
          <w:rFonts w:ascii="Arial" w:hAnsi="Arial" w:cs="Arial"/>
          <w:sz w:val="22"/>
          <w:szCs w:val="22"/>
        </w:rPr>
        <w:t>digestátu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do půdy. Ano, je v pořádku, když stejným koeficientem 0,2 budou hodnoceny nízké podzimní dávky (na slámu atd.) i vyšší jarní dávky. 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[13:00] Kovář Jan</w:t>
      </w:r>
      <w:r w:rsidRPr="00C77D91">
        <w:rPr>
          <w:rFonts w:ascii="Arial" w:hAnsi="Arial" w:cs="Arial"/>
          <w:highlight w:val="yellow"/>
          <w:lang w:eastAsia="cs-CZ"/>
        </w:rPr>
        <w:t xml:space="preserve"> - Svaz pěstitelů cukrovky Moravy a Slezska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Připomínka pana Ulri</w:t>
      </w:r>
      <w:r w:rsidRPr="00C77D91">
        <w:rPr>
          <w:rFonts w:ascii="Arial" w:hAnsi="Arial" w:cs="Arial"/>
          <w:lang w:eastAsia="cs-CZ"/>
        </w:rPr>
        <w:t xml:space="preserve">cha k zavedení Precizního zemědělství mi </w:t>
      </w:r>
      <w:r w:rsidR="0062715B" w:rsidRPr="00C77D91">
        <w:rPr>
          <w:rFonts w:ascii="Arial" w:hAnsi="Arial" w:cs="Arial"/>
          <w:lang w:eastAsia="cs-CZ"/>
        </w:rPr>
        <w:t>přijde</w:t>
      </w:r>
      <w:r w:rsidRPr="00C77D91">
        <w:rPr>
          <w:rFonts w:ascii="Arial" w:hAnsi="Arial" w:cs="Arial"/>
          <w:lang w:eastAsia="cs-CZ"/>
        </w:rPr>
        <w:t xml:space="preserve"> vstřícná jak k zemědělcům, tak i široké veřejnosti, která chce vidět </w:t>
      </w:r>
      <w:proofErr w:type="gramStart"/>
      <w:r w:rsidRPr="00C77D91">
        <w:rPr>
          <w:rFonts w:ascii="Arial" w:hAnsi="Arial" w:cs="Arial"/>
          <w:lang w:eastAsia="cs-CZ"/>
        </w:rPr>
        <w:t>to že</w:t>
      </w:r>
      <w:proofErr w:type="gramEnd"/>
      <w:r w:rsidRPr="00C77D91">
        <w:rPr>
          <w:rFonts w:ascii="Arial" w:hAnsi="Arial" w:cs="Arial"/>
          <w:lang w:eastAsia="cs-CZ"/>
        </w:rPr>
        <w:t xml:space="preserve"> Zemědělci jsou již ve 21 stol.  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  <w:highlight w:val="yellow"/>
        </w:rPr>
        <w:t xml:space="preserve">[13:01] Regionální agrární komora Jihomoravského </w:t>
      </w:r>
      <w:r w:rsidRPr="0062715B">
        <w:rPr>
          <w:rFonts w:ascii="Arial" w:hAnsi="Arial" w:cs="Arial"/>
          <w:sz w:val="22"/>
          <w:szCs w:val="22"/>
          <w:highlight w:val="yellow"/>
        </w:rPr>
        <w:t xml:space="preserve">kraje </w:t>
      </w:r>
      <w:r w:rsidRPr="0062715B">
        <w:rPr>
          <w:rFonts w:ascii="Arial" w:hAnsi="Arial" w:cs="Arial"/>
          <w:sz w:val="22"/>
          <w:szCs w:val="22"/>
          <w:highlight w:val="yellow"/>
        </w:rPr>
        <w:t>– Hlaváček Václav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 xml:space="preserve">Pane náměstku, prosím, o zodpovězení otázky proč předložený požadavek zemědělců suchých oblastí do </w:t>
      </w:r>
      <w:proofErr w:type="spellStart"/>
      <w:r w:rsidRPr="00C77D91">
        <w:rPr>
          <w:rFonts w:ascii="Arial" w:hAnsi="Arial" w:cs="Arial"/>
          <w:sz w:val="22"/>
          <w:szCs w:val="22"/>
        </w:rPr>
        <w:t>celofaremního</w:t>
      </w:r>
      <w:proofErr w:type="spellEnd"/>
      <w:r w:rsidRPr="00C77D91">
        <w:rPr>
          <w:rFonts w:ascii="Arial" w:hAnsi="Arial" w:cs="Arial"/>
          <w:sz w:val="22"/>
          <w:szCs w:val="22"/>
        </w:rPr>
        <w:t xml:space="preserve"> systému není uveden v tomto pracovním materiálu? 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  <w:highlight w:val="yellow"/>
        </w:rPr>
        <w:t xml:space="preserve">[13:03] </w:t>
      </w:r>
      <w:proofErr w:type="spellStart"/>
      <w:r w:rsidRPr="00C77D91">
        <w:rPr>
          <w:rFonts w:ascii="Arial" w:hAnsi="Arial" w:cs="Arial"/>
          <w:sz w:val="22"/>
          <w:szCs w:val="22"/>
          <w:highlight w:val="yellow"/>
        </w:rPr>
        <w:t>Klir</w:t>
      </w:r>
      <w:proofErr w:type="spellEnd"/>
      <w:r w:rsidRPr="00C77D91">
        <w:rPr>
          <w:rFonts w:ascii="Arial" w:hAnsi="Arial" w:cs="Arial"/>
          <w:sz w:val="22"/>
          <w:szCs w:val="22"/>
          <w:highlight w:val="yellow"/>
        </w:rPr>
        <w:t xml:space="preserve"> Jan</w:t>
      </w:r>
      <w:r w:rsidRPr="00C77D91">
        <w:rPr>
          <w:rFonts w:ascii="Arial" w:hAnsi="Arial" w:cs="Arial"/>
          <w:sz w:val="22"/>
          <w:szCs w:val="22"/>
        </w:rPr>
        <w:t xml:space="preserve"> - VÚRV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>Děkuji za připomínky, jsou velmi podnětné. Ještě musíme zvážit i celkový pohled, např. kultury G a U v návaznosti na kulturu R mají velký význam pro bilanci organické hmoty a měly by se také průběžně započítat, stejně jako dodání organických látek upravenými kaly.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 xml:space="preserve">[13:06] </w:t>
      </w:r>
      <w:proofErr w:type="spellStart"/>
      <w:r w:rsidRPr="00C77D91">
        <w:rPr>
          <w:rFonts w:ascii="Arial" w:hAnsi="Arial" w:cs="Arial"/>
          <w:highlight w:val="yellow"/>
          <w:lang w:eastAsia="cs-CZ"/>
        </w:rPr>
        <w:t>Humpál</w:t>
      </w:r>
      <w:proofErr w:type="spellEnd"/>
      <w:r w:rsidRPr="00C77D91">
        <w:rPr>
          <w:rFonts w:ascii="Arial" w:hAnsi="Arial" w:cs="Arial"/>
          <w:highlight w:val="yellow"/>
          <w:lang w:eastAsia="cs-CZ"/>
        </w:rPr>
        <w:t xml:space="preserve"> Jaroslav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 xml:space="preserve">bilance živin. Když jsem byl v provozu, tak již před 40 lety jsem měl evidenci - knihu honů, kde jsme vedli jak vstupy, tak i produkci a změny v živinách. Nevím, proč se o takové selské základní moudrosti tolik diskutuje. V úctě Jaroslav </w:t>
      </w:r>
      <w:proofErr w:type="spellStart"/>
      <w:r w:rsidRPr="00C77D91">
        <w:rPr>
          <w:rFonts w:ascii="Arial" w:hAnsi="Arial" w:cs="Arial"/>
          <w:lang w:eastAsia="cs-CZ"/>
        </w:rPr>
        <w:t>Humpál</w:t>
      </w:r>
      <w:proofErr w:type="spellEnd"/>
      <w:r w:rsidRPr="00C77D91">
        <w:rPr>
          <w:rFonts w:ascii="Arial" w:hAnsi="Arial" w:cs="Arial"/>
          <w:lang w:eastAsia="cs-CZ"/>
        </w:rPr>
        <w:t xml:space="preserve"> 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highlight w:val="yellow"/>
          <w:lang w:eastAsia="cs-CZ"/>
        </w:rPr>
        <w:t>[13:0</w:t>
      </w:r>
      <w:r w:rsidRPr="00C77D91">
        <w:rPr>
          <w:rFonts w:ascii="Arial" w:hAnsi="Arial" w:cs="Arial"/>
          <w:highlight w:val="yellow"/>
          <w:lang w:eastAsia="cs-CZ"/>
        </w:rPr>
        <w:t xml:space="preserve">7] Jaroslav Šebek, ASZ ČR </w:t>
      </w: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  <w:r w:rsidRPr="00C77D91">
        <w:rPr>
          <w:rFonts w:ascii="Arial" w:hAnsi="Arial" w:cs="Arial"/>
          <w:lang w:eastAsia="cs-CZ"/>
        </w:rPr>
        <w:t xml:space="preserve">Dobrý den, stanovisko ASZ ČR k preciznímu zemědělství tak, jak bylo před chvílí prezentováno, zašleme písemně současně s celkovým shrnutím našich připomínek.  </w:t>
      </w: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77D91" w:rsidRPr="00C77D91" w:rsidRDefault="00C77D91" w:rsidP="00C77D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2715B">
        <w:rPr>
          <w:rFonts w:ascii="Arial" w:hAnsi="Arial" w:cs="Arial"/>
          <w:sz w:val="22"/>
          <w:szCs w:val="22"/>
          <w:highlight w:val="yellow"/>
        </w:rPr>
        <w:t xml:space="preserve">[13:33] </w:t>
      </w:r>
      <w:proofErr w:type="spellStart"/>
      <w:r w:rsidRPr="0062715B">
        <w:rPr>
          <w:rFonts w:ascii="Arial" w:hAnsi="Arial" w:cs="Arial"/>
          <w:sz w:val="22"/>
          <w:szCs w:val="22"/>
          <w:highlight w:val="yellow"/>
        </w:rPr>
        <w:t>Klir</w:t>
      </w:r>
      <w:proofErr w:type="spellEnd"/>
      <w:r w:rsidRPr="0062715B">
        <w:rPr>
          <w:rFonts w:ascii="Arial" w:hAnsi="Arial" w:cs="Arial"/>
          <w:sz w:val="22"/>
          <w:szCs w:val="22"/>
          <w:highlight w:val="yellow"/>
        </w:rPr>
        <w:t xml:space="preserve"> Jan</w:t>
      </w:r>
      <w:r w:rsidRPr="0062715B">
        <w:rPr>
          <w:rFonts w:ascii="Arial" w:hAnsi="Arial" w:cs="Arial"/>
          <w:sz w:val="22"/>
          <w:szCs w:val="22"/>
          <w:highlight w:val="yellow"/>
        </w:rPr>
        <w:t xml:space="preserve"> - VÚRV</w:t>
      </w: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77D91">
        <w:rPr>
          <w:rFonts w:ascii="Arial" w:hAnsi="Arial" w:cs="Arial"/>
          <w:sz w:val="22"/>
          <w:szCs w:val="22"/>
        </w:rPr>
        <w:t xml:space="preserve">Detailní vysvětlení připravím. </w:t>
      </w:r>
      <w:proofErr w:type="spellStart"/>
      <w:r w:rsidRPr="00C77D91">
        <w:rPr>
          <w:rFonts w:ascii="Arial" w:hAnsi="Arial" w:cs="Arial"/>
          <w:sz w:val="22"/>
          <w:szCs w:val="22"/>
        </w:rPr>
        <w:t>Klír</w:t>
      </w:r>
      <w:proofErr w:type="spellEnd"/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77D91" w:rsidRPr="00C77D91" w:rsidRDefault="00C77D91" w:rsidP="00C77D91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</w:p>
    <w:p w:rsidR="00C77D91" w:rsidRPr="00C77D91" w:rsidRDefault="00C77D91" w:rsidP="00C77D9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77D91" w:rsidRPr="00C77D91" w:rsidRDefault="00C77D91" w:rsidP="00C77D91">
      <w:pPr>
        <w:jc w:val="both"/>
        <w:rPr>
          <w:rFonts w:ascii="Arial" w:hAnsi="Arial" w:cs="Arial"/>
          <w:lang w:eastAsia="cs-CZ"/>
        </w:rPr>
      </w:pPr>
    </w:p>
    <w:p w:rsidR="00C77D91" w:rsidRPr="00C77D91" w:rsidRDefault="00C77D91" w:rsidP="00C77D91">
      <w:pPr>
        <w:jc w:val="both"/>
        <w:rPr>
          <w:rFonts w:ascii="Arial" w:hAnsi="Arial" w:cs="Arial"/>
        </w:rPr>
      </w:pPr>
    </w:p>
    <w:p w:rsidR="00C77D91" w:rsidRPr="00C77D91" w:rsidRDefault="00C77D91" w:rsidP="00C77D91">
      <w:pPr>
        <w:jc w:val="both"/>
        <w:rPr>
          <w:rFonts w:ascii="Arial" w:hAnsi="Arial" w:cs="Arial"/>
          <w:b/>
        </w:rPr>
      </w:pPr>
    </w:p>
    <w:sectPr w:rsidR="00C77D91" w:rsidRPr="00C7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695A"/>
    <w:multiLevelType w:val="hybridMultilevel"/>
    <w:tmpl w:val="3FCCCD70"/>
    <w:lvl w:ilvl="0" w:tplc="BB5E808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34DB"/>
    <w:multiLevelType w:val="multilevel"/>
    <w:tmpl w:val="FF1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1"/>
    <w:rsid w:val="0062715B"/>
    <w:rsid w:val="006360A0"/>
    <w:rsid w:val="00C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77F3"/>
  <w15:chartTrackingRefBased/>
  <w15:docId w15:val="{2687E25D-1A89-46CC-BB0E-73299A19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D91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C77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Tabery Petra</dc:creator>
  <cp:keywords/>
  <dc:description/>
  <cp:lastModifiedBy>Tabery Petra</cp:lastModifiedBy>
  <cp:revision>2</cp:revision>
  <dcterms:created xsi:type="dcterms:W3CDTF">2021-01-27T07:38:00Z</dcterms:created>
  <dcterms:modified xsi:type="dcterms:W3CDTF">2021-01-27T07:38:00Z</dcterms:modified>
</cp:coreProperties>
</file>