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7" w:rsidRPr="00E5084E" w:rsidRDefault="00B21987">
      <w:pPr>
        <w:pStyle w:val="Nvrh"/>
        <w:rPr>
          <w:rFonts w:ascii="Arial" w:hAnsi="Arial" w:cs="Arial"/>
          <w:b/>
          <w:sz w:val="22"/>
          <w:szCs w:val="22"/>
        </w:rPr>
      </w:pPr>
    </w:p>
    <w:p w:rsidR="00D70385" w:rsidRPr="00E5084E" w:rsidRDefault="00721AD3">
      <w:pPr>
        <w:pStyle w:val="Nvrh"/>
        <w:rPr>
          <w:rFonts w:ascii="Arial" w:hAnsi="Arial" w:cs="Arial"/>
          <w:sz w:val="22"/>
          <w:szCs w:val="22"/>
        </w:rPr>
      </w:pPr>
      <w:r w:rsidRPr="00E5084E">
        <w:rPr>
          <w:rFonts w:ascii="Arial" w:hAnsi="Arial" w:cs="Arial"/>
          <w:sz w:val="22"/>
          <w:szCs w:val="22"/>
        </w:rPr>
        <w:t>N</w:t>
      </w:r>
      <w:r w:rsidR="00D70385" w:rsidRPr="00E5084E">
        <w:rPr>
          <w:rFonts w:ascii="Arial" w:hAnsi="Arial" w:cs="Arial"/>
          <w:sz w:val="22"/>
          <w:szCs w:val="22"/>
        </w:rPr>
        <w:t>ávrh</w:t>
      </w:r>
    </w:p>
    <w:p w:rsidR="00D70385" w:rsidRPr="00E5084E" w:rsidRDefault="00D70385">
      <w:pPr>
        <w:pStyle w:val="nadpiszkona"/>
        <w:rPr>
          <w:rFonts w:ascii="Arial" w:hAnsi="Arial" w:cs="Arial"/>
          <w:bCs/>
          <w:sz w:val="22"/>
          <w:szCs w:val="22"/>
        </w:rPr>
      </w:pPr>
      <w:r w:rsidRPr="00E5084E">
        <w:rPr>
          <w:rFonts w:ascii="Arial" w:hAnsi="Arial" w:cs="Arial"/>
          <w:bCs/>
          <w:sz w:val="22"/>
          <w:szCs w:val="22"/>
        </w:rPr>
        <w:t>ZÁKON</w:t>
      </w:r>
    </w:p>
    <w:p w:rsidR="00D70385" w:rsidRPr="007A0C0F" w:rsidRDefault="00D70385">
      <w:pPr>
        <w:pStyle w:val="nadpiszkona"/>
        <w:rPr>
          <w:rFonts w:ascii="Arial" w:hAnsi="Arial" w:cs="Arial"/>
          <w:b w:val="0"/>
          <w:bCs/>
          <w:sz w:val="22"/>
          <w:szCs w:val="22"/>
        </w:rPr>
      </w:pPr>
      <w:r w:rsidRPr="007A0C0F">
        <w:rPr>
          <w:rFonts w:ascii="Arial" w:hAnsi="Arial" w:cs="Arial"/>
          <w:b w:val="0"/>
          <w:bCs/>
          <w:sz w:val="22"/>
          <w:szCs w:val="22"/>
        </w:rPr>
        <w:t>ze dne ……</w:t>
      </w:r>
      <w:r w:rsidR="0027055F">
        <w:rPr>
          <w:rFonts w:ascii="Arial" w:hAnsi="Arial" w:cs="Arial"/>
          <w:b w:val="0"/>
          <w:bCs/>
          <w:sz w:val="22"/>
          <w:szCs w:val="22"/>
        </w:rPr>
        <w:t>………</w:t>
      </w:r>
      <w:proofErr w:type="gramStart"/>
      <w:r w:rsidR="0027055F">
        <w:rPr>
          <w:rFonts w:ascii="Arial" w:hAnsi="Arial" w:cs="Arial"/>
          <w:b w:val="0"/>
          <w:bCs/>
          <w:sz w:val="22"/>
          <w:szCs w:val="22"/>
        </w:rPr>
        <w:t>….</w:t>
      </w:r>
      <w:r w:rsidRPr="007A0C0F">
        <w:rPr>
          <w:rFonts w:ascii="Arial" w:hAnsi="Arial" w:cs="Arial"/>
          <w:b w:val="0"/>
          <w:bCs/>
          <w:sz w:val="22"/>
          <w:szCs w:val="22"/>
        </w:rPr>
        <w:t>.... 20</w:t>
      </w:r>
      <w:r w:rsidR="00A46DBB">
        <w:rPr>
          <w:rFonts w:ascii="Arial" w:hAnsi="Arial" w:cs="Arial"/>
          <w:b w:val="0"/>
          <w:bCs/>
          <w:sz w:val="22"/>
          <w:szCs w:val="22"/>
        </w:rPr>
        <w:t>20</w:t>
      </w:r>
      <w:proofErr w:type="gramEnd"/>
      <w:r w:rsidRPr="007A0C0F">
        <w:rPr>
          <w:rFonts w:ascii="Arial" w:hAnsi="Arial" w:cs="Arial"/>
          <w:b w:val="0"/>
          <w:bCs/>
          <w:sz w:val="22"/>
          <w:szCs w:val="22"/>
        </w:rPr>
        <w:t>,</w:t>
      </w:r>
    </w:p>
    <w:p w:rsidR="009F0B7D" w:rsidRPr="00E5084E" w:rsidRDefault="00D70385" w:rsidP="009F0B7D">
      <w:pPr>
        <w:pStyle w:val="nadpiszkona"/>
        <w:rPr>
          <w:rFonts w:ascii="Arial" w:hAnsi="Arial" w:cs="Arial"/>
          <w:bCs/>
          <w:sz w:val="22"/>
          <w:szCs w:val="22"/>
        </w:rPr>
      </w:pPr>
      <w:r w:rsidRPr="00E5084E">
        <w:rPr>
          <w:rFonts w:ascii="Arial" w:hAnsi="Arial" w:cs="Arial"/>
          <w:bCs/>
          <w:sz w:val="22"/>
          <w:szCs w:val="22"/>
        </w:rPr>
        <w:t xml:space="preserve">kterým se mění zákon č. </w:t>
      </w:r>
      <w:r w:rsidR="00F86A07">
        <w:rPr>
          <w:rFonts w:ascii="Arial" w:hAnsi="Arial" w:cs="Arial"/>
          <w:bCs/>
          <w:sz w:val="22"/>
          <w:szCs w:val="22"/>
        </w:rPr>
        <w:t>242</w:t>
      </w:r>
      <w:r w:rsidRPr="00E5084E">
        <w:rPr>
          <w:rFonts w:ascii="Arial" w:hAnsi="Arial" w:cs="Arial"/>
          <w:bCs/>
          <w:sz w:val="22"/>
          <w:szCs w:val="22"/>
        </w:rPr>
        <w:t>/</w:t>
      </w:r>
      <w:r w:rsidR="00F86A07">
        <w:rPr>
          <w:rFonts w:ascii="Arial" w:hAnsi="Arial" w:cs="Arial"/>
          <w:bCs/>
          <w:sz w:val="22"/>
          <w:szCs w:val="22"/>
        </w:rPr>
        <w:t>2000</w:t>
      </w:r>
      <w:r w:rsidRPr="00E5084E">
        <w:rPr>
          <w:rFonts w:ascii="Arial" w:hAnsi="Arial" w:cs="Arial"/>
          <w:bCs/>
          <w:sz w:val="22"/>
          <w:szCs w:val="22"/>
        </w:rPr>
        <w:t xml:space="preserve"> Sb., </w:t>
      </w:r>
      <w:r w:rsidR="00F86A07" w:rsidRPr="00F86A07">
        <w:rPr>
          <w:rFonts w:ascii="Arial" w:hAnsi="Arial" w:cs="Arial"/>
          <w:bCs/>
          <w:sz w:val="22"/>
          <w:szCs w:val="22"/>
        </w:rPr>
        <w:t xml:space="preserve">o ekologickém </w:t>
      </w:r>
      <w:r w:rsidR="00F86A07">
        <w:rPr>
          <w:rFonts w:ascii="Arial" w:hAnsi="Arial" w:cs="Arial"/>
          <w:bCs/>
          <w:sz w:val="22"/>
          <w:szCs w:val="22"/>
        </w:rPr>
        <w:t>zemědělství a o změně zákona č. </w:t>
      </w:r>
      <w:r w:rsidR="00F86A07" w:rsidRPr="00F86A07">
        <w:rPr>
          <w:rFonts w:ascii="Arial" w:hAnsi="Arial" w:cs="Arial"/>
          <w:bCs/>
          <w:sz w:val="22"/>
          <w:szCs w:val="22"/>
        </w:rPr>
        <w:t>368/1992 Sb., o správních poplatcích, ve znění pozdějších předpisů</w:t>
      </w:r>
      <w:r w:rsidR="00CF10ED">
        <w:rPr>
          <w:rFonts w:ascii="Arial" w:hAnsi="Arial" w:cs="Arial"/>
          <w:bCs/>
          <w:sz w:val="22"/>
          <w:szCs w:val="22"/>
        </w:rPr>
        <w:t>,</w:t>
      </w:r>
      <w:r w:rsidR="00CF10ED" w:rsidRPr="00CF10ED">
        <w:rPr>
          <w:rFonts w:ascii="Arial" w:hAnsi="Arial" w:cs="Arial"/>
          <w:bCs/>
          <w:sz w:val="22"/>
          <w:szCs w:val="22"/>
        </w:rPr>
        <w:t xml:space="preserve"> </w:t>
      </w:r>
      <w:r w:rsidR="00CF10ED" w:rsidRPr="00F86A07">
        <w:rPr>
          <w:rFonts w:ascii="Arial" w:hAnsi="Arial" w:cs="Arial"/>
          <w:bCs/>
          <w:sz w:val="22"/>
          <w:szCs w:val="22"/>
        </w:rPr>
        <w:t>ve znění pozdějších předpisů</w:t>
      </w:r>
    </w:p>
    <w:p w:rsidR="00D70385" w:rsidRPr="00E5084E" w:rsidRDefault="00D70385">
      <w:pPr>
        <w:pStyle w:val="nadpiszkona"/>
        <w:rPr>
          <w:rFonts w:ascii="Arial" w:hAnsi="Arial" w:cs="Arial"/>
          <w:bCs/>
          <w:sz w:val="22"/>
          <w:szCs w:val="22"/>
        </w:rPr>
      </w:pPr>
    </w:p>
    <w:p w:rsidR="00D70385" w:rsidRPr="00E5084E" w:rsidRDefault="00D70385">
      <w:pPr>
        <w:rPr>
          <w:rFonts w:ascii="Arial" w:hAnsi="Arial" w:cs="Arial"/>
          <w:color w:val="000000"/>
          <w:sz w:val="22"/>
          <w:szCs w:val="22"/>
        </w:rPr>
      </w:pPr>
    </w:p>
    <w:p w:rsidR="00D70385" w:rsidRPr="00E5084E" w:rsidRDefault="00D70385">
      <w:pPr>
        <w:pStyle w:val="Zkladntext"/>
        <w:rPr>
          <w:sz w:val="22"/>
          <w:szCs w:val="22"/>
        </w:rPr>
      </w:pPr>
      <w:r w:rsidRPr="00E5084E">
        <w:rPr>
          <w:sz w:val="22"/>
          <w:szCs w:val="22"/>
        </w:rPr>
        <w:t>Parlament se usnesl na tomto zákoně České republiky:</w:t>
      </w:r>
    </w:p>
    <w:p w:rsidR="009F0B7D" w:rsidRPr="00E5084E" w:rsidRDefault="009F0B7D" w:rsidP="009F0B7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70385" w:rsidRPr="00E5084E" w:rsidRDefault="00D70385">
      <w:pPr>
        <w:jc w:val="center"/>
        <w:rPr>
          <w:rFonts w:ascii="Arial" w:hAnsi="Arial" w:cs="Arial"/>
          <w:sz w:val="22"/>
          <w:szCs w:val="22"/>
        </w:rPr>
      </w:pPr>
      <w:r w:rsidRPr="00E5084E">
        <w:rPr>
          <w:rFonts w:ascii="Arial" w:hAnsi="Arial" w:cs="Arial"/>
          <w:sz w:val="22"/>
          <w:szCs w:val="22"/>
        </w:rPr>
        <w:t>Čl.</w:t>
      </w:r>
      <w:r w:rsidR="007C08C3" w:rsidRPr="00E5084E">
        <w:rPr>
          <w:rFonts w:ascii="Arial" w:hAnsi="Arial" w:cs="Arial"/>
          <w:sz w:val="22"/>
          <w:szCs w:val="22"/>
        </w:rPr>
        <w:t xml:space="preserve"> </w:t>
      </w:r>
      <w:r w:rsidRPr="00E5084E">
        <w:rPr>
          <w:rFonts w:ascii="Arial" w:hAnsi="Arial" w:cs="Arial"/>
          <w:sz w:val="22"/>
          <w:szCs w:val="22"/>
        </w:rPr>
        <w:t>I</w:t>
      </w:r>
    </w:p>
    <w:p w:rsidR="00D70385" w:rsidRPr="00E5084E" w:rsidRDefault="00D70385">
      <w:pPr>
        <w:rPr>
          <w:rFonts w:ascii="Arial" w:hAnsi="Arial" w:cs="Arial"/>
          <w:bCs/>
          <w:color w:val="000000"/>
          <w:sz w:val="22"/>
          <w:szCs w:val="22"/>
        </w:rPr>
      </w:pPr>
    </w:p>
    <w:p w:rsidR="00D70385" w:rsidRPr="00E5084E" w:rsidRDefault="00D70385" w:rsidP="00BD7BFD">
      <w:pPr>
        <w:pStyle w:val="Zkladntext2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E5084E">
        <w:rPr>
          <w:rFonts w:ascii="Arial" w:hAnsi="Arial" w:cs="Arial"/>
          <w:sz w:val="22"/>
          <w:szCs w:val="22"/>
        </w:rPr>
        <w:tab/>
        <w:t xml:space="preserve">Zákon č. </w:t>
      </w:r>
      <w:r w:rsidR="00BD7BFD">
        <w:rPr>
          <w:rFonts w:ascii="Arial" w:hAnsi="Arial" w:cs="Arial"/>
          <w:sz w:val="22"/>
          <w:szCs w:val="22"/>
        </w:rPr>
        <w:t>242</w:t>
      </w:r>
      <w:r w:rsidRPr="00E5084E">
        <w:rPr>
          <w:rFonts w:ascii="Arial" w:hAnsi="Arial" w:cs="Arial"/>
          <w:sz w:val="22"/>
          <w:szCs w:val="22"/>
        </w:rPr>
        <w:t>/</w:t>
      </w:r>
      <w:r w:rsidR="00BD7BFD">
        <w:rPr>
          <w:rFonts w:ascii="Arial" w:hAnsi="Arial" w:cs="Arial"/>
          <w:sz w:val="22"/>
          <w:szCs w:val="22"/>
        </w:rPr>
        <w:t>2000</w:t>
      </w:r>
      <w:r w:rsidRPr="00E5084E">
        <w:rPr>
          <w:rFonts w:ascii="Arial" w:hAnsi="Arial" w:cs="Arial"/>
          <w:sz w:val="22"/>
          <w:szCs w:val="22"/>
        </w:rPr>
        <w:t xml:space="preserve"> Sb., </w:t>
      </w:r>
      <w:r w:rsidR="00BD7BFD" w:rsidRPr="00BD7BFD">
        <w:rPr>
          <w:rFonts w:ascii="Arial" w:hAnsi="Arial" w:cs="Arial"/>
          <w:sz w:val="22"/>
          <w:szCs w:val="22"/>
        </w:rPr>
        <w:t>o ekologickém zemědělst</w:t>
      </w:r>
      <w:r w:rsidR="00BD7BFD">
        <w:rPr>
          <w:rFonts w:ascii="Arial" w:hAnsi="Arial" w:cs="Arial"/>
          <w:sz w:val="22"/>
          <w:szCs w:val="22"/>
        </w:rPr>
        <w:t>ví a o změně zákona č. 368/1992 </w:t>
      </w:r>
      <w:r w:rsidR="00BD7BFD" w:rsidRPr="00BD7BFD">
        <w:rPr>
          <w:rFonts w:ascii="Arial" w:hAnsi="Arial" w:cs="Arial"/>
          <w:sz w:val="22"/>
          <w:szCs w:val="22"/>
        </w:rPr>
        <w:t>Sb., o správních poplatcích, ve znění pozdějších předpisů</w:t>
      </w:r>
      <w:r w:rsidR="00BD7BFD">
        <w:rPr>
          <w:rFonts w:ascii="Arial" w:hAnsi="Arial" w:cs="Arial"/>
          <w:sz w:val="22"/>
          <w:szCs w:val="22"/>
        </w:rPr>
        <w:t>, ve znění zákona č. </w:t>
      </w:r>
      <w:r w:rsidR="00BD7BFD" w:rsidRPr="00BD7BFD">
        <w:rPr>
          <w:rFonts w:ascii="Arial" w:hAnsi="Arial" w:cs="Arial"/>
          <w:sz w:val="22"/>
          <w:szCs w:val="22"/>
        </w:rPr>
        <w:t>320/2002 Sb.</w:t>
      </w:r>
      <w:r w:rsidR="00BD7BFD">
        <w:rPr>
          <w:rFonts w:ascii="Arial" w:hAnsi="Arial" w:cs="Arial"/>
          <w:sz w:val="22"/>
          <w:szCs w:val="22"/>
        </w:rPr>
        <w:t xml:space="preserve">, zákona č. </w:t>
      </w:r>
      <w:r w:rsidR="00BD7BFD" w:rsidRPr="00BD7BFD">
        <w:rPr>
          <w:rFonts w:ascii="Arial" w:hAnsi="Arial" w:cs="Arial"/>
          <w:sz w:val="22"/>
          <w:szCs w:val="22"/>
        </w:rPr>
        <w:t>553/2005 Sb.</w:t>
      </w:r>
      <w:r w:rsidR="00BD7BFD">
        <w:rPr>
          <w:rFonts w:ascii="Arial" w:hAnsi="Arial" w:cs="Arial"/>
          <w:sz w:val="22"/>
          <w:szCs w:val="22"/>
        </w:rPr>
        <w:t xml:space="preserve">, zákona č. </w:t>
      </w:r>
      <w:r w:rsidR="00BD7BFD" w:rsidRPr="00BD7BFD">
        <w:rPr>
          <w:rFonts w:ascii="Arial" w:hAnsi="Arial" w:cs="Arial"/>
          <w:sz w:val="22"/>
          <w:szCs w:val="22"/>
        </w:rPr>
        <w:t>227/2009 Sb.</w:t>
      </w:r>
      <w:r w:rsidR="00BD7BFD">
        <w:rPr>
          <w:rFonts w:ascii="Arial" w:hAnsi="Arial" w:cs="Arial"/>
          <w:sz w:val="22"/>
          <w:szCs w:val="22"/>
        </w:rPr>
        <w:t xml:space="preserve">, zákona č. </w:t>
      </w:r>
      <w:r w:rsidR="00BD7BFD" w:rsidRPr="00BD7BFD">
        <w:rPr>
          <w:rFonts w:ascii="Arial" w:hAnsi="Arial" w:cs="Arial"/>
          <w:sz w:val="22"/>
          <w:szCs w:val="22"/>
        </w:rPr>
        <w:t>281/2009 Sb.</w:t>
      </w:r>
      <w:r w:rsidR="00BD7BFD">
        <w:rPr>
          <w:rFonts w:ascii="Arial" w:hAnsi="Arial" w:cs="Arial"/>
          <w:sz w:val="22"/>
          <w:szCs w:val="22"/>
        </w:rPr>
        <w:t xml:space="preserve">, zákona č. </w:t>
      </w:r>
      <w:r w:rsidR="00BD7BFD" w:rsidRPr="00BD7BFD">
        <w:rPr>
          <w:rFonts w:ascii="Arial" w:hAnsi="Arial" w:cs="Arial"/>
          <w:sz w:val="22"/>
          <w:szCs w:val="22"/>
        </w:rPr>
        <w:t>344/2011 Sb.</w:t>
      </w:r>
      <w:r w:rsidR="00BD7BFD">
        <w:rPr>
          <w:rFonts w:ascii="Arial" w:hAnsi="Arial" w:cs="Arial"/>
          <w:sz w:val="22"/>
          <w:szCs w:val="22"/>
        </w:rPr>
        <w:t xml:space="preserve"> a zákona č. </w:t>
      </w:r>
      <w:r w:rsidR="00BD7BFD" w:rsidRPr="00BD7BFD">
        <w:rPr>
          <w:rFonts w:ascii="Arial" w:hAnsi="Arial" w:cs="Arial"/>
          <w:sz w:val="22"/>
          <w:szCs w:val="22"/>
        </w:rPr>
        <w:t>183/2017 Sb.</w:t>
      </w:r>
      <w:r w:rsidR="00642F9E">
        <w:rPr>
          <w:rFonts w:ascii="Arial" w:hAnsi="Arial" w:cs="Arial"/>
          <w:sz w:val="22"/>
          <w:szCs w:val="22"/>
        </w:rPr>
        <w:t>,</w:t>
      </w:r>
      <w:r w:rsidR="00BD7BFD" w:rsidRPr="00BD7BFD">
        <w:rPr>
          <w:rFonts w:ascii="Arial" w:hAnsi="Arial" w:cs="Arial"/>
          <w:sz w:val="22"/>
          <w:szCs w:val="22"/>
        </w:rPr>
        <w:t xml:space="preserve"> </w:t>
      </w:r>
      <w:r w:rsidRPr="00E5084E">
        <w:rPr>
          <w:rFonts w:ascii="Arial" w:hAnsi="Arial" w:cs="Arial"/>
          <w:sz w:val="22"/>
          <w:szCs w:val="22"/>
        </w:rPr>
        <w:t>se mění takto:</w:t>
      </w:r>
    </w:p>
    <w:p w:rsidR="00F86A07" w:rsidRPr="0024757C" w:rsidRDefault="00D023E3" w:rsidP="0024757C">
      <w:pPr>
        <w:pStyle w:val="Novelizanbod"/>
        <w:rPr>
          <w:rFonts w:ascii="Arial" w:hAnsi="Arial" w:cs="Arial"/>
          <w:sz w:val="22"/>
          <w:szCs w:val="22"/>
        </w:rPr>
      </w:pPr>
      <w:r w:rsidRPr="0024757C">
        <w:rPr>
          <w:rFonts w:ascii="Arial" w:hAnsi="Arial" w:cs="Arial"/>
          <w:sz w:val="22"/>
          <w:szCs w:val="22"/>
        </w:rPr>
        <w:t>V poznámce pod čarou č. 1 se věta první nahrazuje větou „Nařízení Evropského parlamentu a Rady (EU) 2018/848 ze dne 30. května 2018 o ekologické produkci a označování ekologických produktů a o zrušení nařízení Rady (ES) č. 834/2007.“</w:t>
      </w:r>
      <w:r w:rsidR="0024757C" w:rsidRPr="0024757C">
        <w:rPr>
          <w:rFonts w:ascii="Arial" w:hAnsi="Arial" w:cs="Arial"/>
          <w:sz w:val="22"/>
          <w:szCs w:val="22"/>
        </w:rPr>
        <w:t xml:space="preserve"> a na konci textu se doplňuje věta „Nařízení Evropského parlamentu a Rady (EU) 2017/625 ze dne 15. března 2017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rostlin, o změně nařízení Evropského parlamentu a Rady (ES) č. 999/2001, (ES) č. 396/2005, (ES) č. 1069/2</w:t>
      </w:r>
      <w:r w:rsidR="0024757C">
        <w:rPr>
          <w:rFonts w:ascii="Arial" w:hAnsi="Arial" w:cs="Arial"/>
          <w:sz w:val="22"/>
          <w:szCs w:val="22"/>
        </w:rPr>
        <w:t>009, (ES) č. 1107/2009, (EU) č. </w:t>
      </w:r>
      <w:r w:rsidR="0024757C" w:rsidRPr="0024757C">
        <w:rPr>
          <w:rFonts w:ascii="Arial" w:hAnsi="Arial" w:cs="Arial"/>
          <w:sz w:val="22"/>
          <w:szCs w:val="22"/>
        </w:rPr>
        <w:t>1151/2012, (EU) č. 652/2014, (EU) 2016/429 a (EU) 2016/2031, nařízení Rady (ES) č. 1/2005 a (ES) č. 1099/2009 a směrnic Rady 98/58/ES, 1999/74/ES, 2007/43/ES, 2008/119/ES a 2008/120/ES a o zrušení nařízení Evropského parlamentu a Rady (ES) č. 854/2004 a (ES) č. 882/2004, směrnic Rady 89/608/EHS, 89/662/EHS, 90/425/EHS, 91/496/EHS, 96/23/ES, 96/93/ES a 97/78/ES a rozhodnutí Rady 92/438/EHS (nařízení o úředních kontrolách).“</w:t>
      </w:r>
      <w:r w:rsidRPr="0024757C">
        <w:rPr>
          <w:rFonts w:ascii="Arial" w:hAnsi="Arial" w:cs="Arial"/>
          <w:sz w:val="22"/>
          <w:szCs w:val="22"/>
        </w:rPr>
        <w:t xml:space="preserve">. </w:t>
      </w:r>
    </w:p>
    <w:p w:rsidR="00642F9E" w:rsidRPr="00BD25DE" w:rsidRDefault="00642F9E" w:rsidP="00642F9E">
      <w:pPr>
        <w:pStyle w:val="Novelizanbod"/>
        <w:rPr>
          <w:rFonts w:ascii="Arial" w:hAnsi="Arial" w:cs="Arial"/>
          <w:sz w:val="22"/>
          <w:szCs w:val="22"/>
        </w:rPr>
      </w:pPr>
      <w:r w:rsidRPr="00BD25DE">
        <w:rPr>
          <w:rFonts w:ascii="Arial" w:hAnsi="Arial" w:cs="Arial"/>
          <w:sz w:val="22"/>
          <w:szCs w:val="22"/>
        </w:rPr>
        <w:t>V § 1 se slovo „osvědčování“ nahrazuje slovem „certifikaci“.</w:t>
      </w:r>
    </w:p>
    <w:p w:rsidR="0017008C" w:rsidRDefault="0017008C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17008C">
        <w:rPr>
          <w:rFonts w:ascii="Arial" w:hAnsi="Arial" w:cs="Arial"/>
          <w:sz w:val="22"/>
          <w:szCs w:val="22"/>
        </w:rPr>
        <w:t>V § 3 odst. 1 písm. a) se slov</w:t>
      </w:r>
      <w:r w:rsidR="0024757C">
        <w:rPr>
          <w:rFonts w:ascii="Arial" w:hAnsi="Arial" w:cs="Arial"/>
          <w:sz w:val="22"/>
          <w:szCs w:val="22"/>
        </w:rPr>
        <w:t>a</w:t>
      </w:r>
      <w:r w:rsidRPr="0017008C">
        <w:rPr>
          <w:rFonts w:ascii="Arial" w:hAnsi="Arial" w:cs="Arial"/>
          <w:sz w:val="22"/>
          <w:szCs w:val="22"/>
        </w:rPr>
        <w:t xml:space="preserve"> „</w:t>
      </w:r>
      <w:r w:rsidR="0024757C" w:rsidRPr="0024757C">
        <w:rPr>
          <w:rFonts w:ascii="Arial" w:hAnsi="Arial" w:cs="Arial"/>
          <w:sz w:val="22"/>
          <w:szCs w:val="22"/>
        </w:rPr>
        <w:t>nebo hospodářské zvíře</w:t>
      </w:r>
      <w:r w:rsidR="0024757C" w:rsidRPr="0024757C">
        <w:rPr>
          <w:rFonts w:ascii="Arial" w:hAnsi="Arial" w:cs="Arial"/>
          <w:sz w:val="22"/>
          <w:szCs w:val="22"/>
          <w:vertAlign w:val="superscript"/>
        </w:rPr>
        <w:t>2)</w:t>
      </w:r>
      <w:r w:rsidR="0024757C">
        <w:rPr>
          <w:rFonts w:ascii="Arial" w:hAnsi="Arial" w:cs="Arial"/>
          <w:sz w:val="22"/>
          <w:szCs w:val="22"/>
        </w:rPr>
        <w:t>“ nahrazují slovy „, </w:t>
      </w:r>
      <w:r w:rsidR="0024757C" w:rsidRPr="0024757C">
        <w:rPr>
          <w:rFonts w:ascii="Arial" w:hAnsi="Arial" w:cs="Arial"/>
          <w:sz w:val="22"/>
          <w:szCs w:val="22"/>
        </w:rPr>
        <w:t>hospodářské zvíře</w:t>
      </w:r>
      <w:r w:rsidR="0024757C" w:rsidRPr="0024757C">
        <w:rPr>
          <w:rFonts w:ascii="Arial" w:hAnsi="Arial" w:cs="Arial"/>
          <w:sz w:val="22"/>
          <w:szCs w:val="22"/>
          <w:vertAlign w:val="superscript"/>
        </w:rPr>
        <w:t>2)</w:t>
      </w:r>
      <w:r w:rsidR="0024757C" w:rsidRPr="0024757C">
        <w:rPr>
          <w:rFonts w:ascii="Arial" w:hAnsi="Arial" w:cs="Arial"/>
          <w:sz w:val="22"/>
          <w:szCs w:val="22"/>
        </w:rPr>
        <w:t xml:space="preserve"> nebo </w:t>
      </w:r>
      <w:r w:rsidR="001A3F92">
        <w:rPr>
          <w:rFonts w:ascii="Arial" w:hAnsi="Arial" w:cs="Arial"/>
          <w:sz w:val="22"/>
          <w:szCs w:val="22"/>
        </w:rPr>
        <w:t>osivo a další</w:t>
      </w:r>
      <w:r w:rsidR="0024757C" w:rsidRPr="0024757C">
        <w:rPr>
          <w:rFonts w:ascii="Arial" w:hAnsi="Arial" w:cs="Arial"/>
          <w:sz w:val="22"/>
          <w:szCs w:val="22"/>
        </w:rPr>
        <w:t xml:space="preserve"> rozmnožovací materiál rostlin</w:t>
      </w:r>
      <w:r w:rsidRPr="0017008C">
        <w:rPr>
          <w:rFonts w:ascii="Arial" w:hAnsi="Arial" w:cs="Arial"/>
          <w:sz w:val="22"/>
          <w:szCs w:val="22"/>
        </w:rPr>
        <w:t>“.</w:t>
      </w:r>
    </w:p>
    <w:p w:rsidR="00F86A07" w:rsidRDefault="00D023E3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3 zní:</w:t>
      </w:r>
    </w:p>
    <w:p w:rsidR="00D023E3" w:rsidRDefault="00D023E3" w:rsidP="00EA65E4"/>
    <w:p w:rsidR="00D023E3" w:rsidRDefault="00D023E3" w:rsidP="00EA65E4">
      <w:pPr>
        <w:rPr>
          <w:rFonts w:ascii="Arial" w:hAnsi="Arial" w:cs="Arial"/>
          <w:sz w:val="22"/>
          <w:szCs w:val="22"/>
        </w:rPr>
      </w:pPr>
      <w:proofErr w:type="gramStart"/>
      <w:r w:rsidRPr="00505E99">
        <w:rPr>
          <w:rFonts w:ascii="Arial" w:hAnsi="Arial" w:cs="Arial"/>
          <w:sz w:val="22"/>
          <w:szCs w:val="22"/>
        </w:rPr>
        <w:t>„</w:t>
      </w:r>
      <w:r w:rsidRPr="00D023E3">
        <w:rPr>
          <w:rFonts w:ascii="Arial" w:hAnsi="Arial" w:cs="Arial"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023E3">
        <w:rPr>
          <w:rFonts w:ascii="Arial" w:hAnsi="Arial" w:cs="Arial"/>
          <w:sz w:val="22"/>
          <w:szCs w:val="22"/>
        </w:rPr>
        <w:t>Čl.</w:t>
      </w:r>
      <w:proofErr w:type="gramEnd"/>
      <w:r w:rsidRPr="00D023E3">
        <w:rPr>
          <w:rFonts w:ascii="Arial" w:hAnsi="Arial" w:cs="Arial"/>
          <w:sz w:val="22"/>
          <w:szCs w:val="22"/>
        </w:rPr>
        <w:t xml:space="preserve"> 2 odst. 1 písm. a) nařízení Evropského parlamentu a Rady (EU) 2018/848.“.</w:t>
      </w:r>
    </w:p>
    <w:p w:rsidR="00F86A07" w:rsidRDefault="00BD7BFD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4 zní:</w:t>
      </w:r>
    </w:p>
    <w:p w:rsidR="00BD7BFD" w:rsidRDefault="00BD7BFD" w:rsidP="00EA65E4">
      <w:pPr>
        <w:pStyle w:val="Novelizanbod"/>
        <w:keepNext w:val="0"/>
        <w:keepLines w:val="0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  <w:proofErr w:type="gramStart"/>
      <w:r w:rsidRPr="00505E9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BD7BFD">
        <w:rPr>
          <w:rFonts w:ascii="Arial" w:hAnsi="Arial" w:cs="Arial"/>
          <w:sz w:val="22"/>
          <w:szCs w:val="22"/>
          <w:vertAlign w:val="superscript"/>
        </w:rPr>
        <w:t xml:space="preserve">)  </w:t>
      </w:r>
      <w:r w:rsidRPr="00BD7BFD">
        <w:rPr>
          <w:rFonts w:ascii="Arial" w:hAnsi="Arial" w:cs="Arial"/>
          <w:sz w:val="22"/>
          <w:szCs w:val="22"/>
        </w:rPr>
        <w:t>Čl.</w:t>
      </w:r>
      <w:proofErr w:type="gramEnd"/>
      <w:r w:rsidRPr="00BD7BFD">
        <w:rPr>
          <w:rFonts w:ascii="Arial" w:hAnsi="Arial" w:cs="Arial"/>
          <w:sz w:val="22"/>
          <w:szCs w:val="22"/>
        </w:rPr>
        <w:t xml:space="preserve"> 2 odst. 1 písm. </w:t>
      </w:r>
      <w:r>
        <w:rPr>
          <w:rFonts w:ascii="Arial" w:hAnsi="Arial" w:cs="Arial"/>
          <w:sz w:val="22"/>
          <w:szCs w:val="22"/>
        </w:rPr>
        <w:t>b</w:t>
      </w:r>
      <w:r w:rsidRPr="00BD7BFD">
        <w:rPr>
          <w:rFonts w:ascii="Arial" w:hAnsi="Arial" w:cs="Arial"/>
          <w:sz w:val="22"/>
          <w:szCs w:val="22"/>
        </w:rPr>
        <w:t>) nařízení Evropského parlamentu a Rady (EU) 2018/848.“.</w:t>
      </w:r>
    </w:p>
    <w:p w:rsidR="00505E99" w:rsidRDefault="00505E99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Poznámka pod čarou č. 5 zní:</w:t>
      </w:r>
    </w:p>
    <w:p w:rsidR="00505E99" w:rsidRPr="00505E99" w:rsidRDefault="00505E99" w:rsidP="00EA65E4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05E99">
        <w:rPr>
          <w:rFonts w:ascii="Arial" w:hAnsi="Arial" w:cs="Arial"/>
          <w:sz w:val="22"/>
          <w:szCs w:val="22"/>
          <w:vertAlign w:val="superscript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505E99">
        <w:rPr>
          <w:rFonts w:ascii="Arial" w:hAnsi="Arial" w:cs="Arial"/>
          <w:sz w:val="22"/>
          <w:szCs w:val="22"/>
        </w:rPr>
        <w:t>Například zákon č. 110/1997 Sb., ve znění pozdějších předpisů, vyhláška č. 58/2018 Sb., o doplňcích stravy a složení potravin, vyhláška č. 253/2018 Sb., o požadavcích na extrakční rozpouštědla používaná při výrobě potravin.</w:t>
      </w:r>
      <w:r>
        <w:rPr>
          <w:rFonts w:ascii="Arial" w:hAnsi="Arial" w:cs="Arial"/>
          <w:sz w:val="22"/>
          <w:szCs w:val="22"/>
        </w:rPr>
        <w:t>“.</w:t>
      </w:r>
    </w:p>
    <w:p w:rsidR="0068572C" w:rsidRDefault="00BD7BFD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7ED2">
        <w:rPr>
          <w:rFonts w:ascii="Arial" w:hAnsi="Arial" w:cs="Arial"/>
          <w:sz w:val="22"/>
          <w:szCs w:val="22"/>
        </w:rPr>
        <w:t>oznám</w:t>
      </w:r>
      <w:r>
        <w:rPr>
          <w:rFonts w:ascii="Arial" w:hAnsi="Arial" w:cs="Arial"/>
          <w:sz w:val="22"/>
          <w:szCs w:val="22"/>
        </w:rPr>
        <w:t>ka</w:t>
      </w:r>
      <w:r w:rsidR="002A7ED2">
        <w:rPr>
          <w:rFonts w:ascii="Arial" w:hAnsi="Arial" w:cs="Arial"/>
          <w:sz w:val="22"/>
          <w:szCs w:val="22"/>
        </w:rPr>
        <w:t xml:space="preserve"> pod čarou č. </w:t>
      </w:r>
      <w:r>
        <w:rPr>
          <w:rFonts w:ascii="Arial" w:hAnsi="Arial" w:cs="Arial"/>
          <w:sz w:val="22"/>
          <w:szCs w:val="22"/>
        </w:rPr>
        <w:t>6</w:t>
      </w:r>
      <w:r w:rsidR="002A7E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zní:</w:t>
      </w:r>
    </w:p>
    <w:p w:rsidR="00BD7BFD" w:rsidRDefault="00BD7BFD" w:rsidP="00EA65E4">
      <w:pPr>
        <w:pStyle w:val="Novelizanbod"/>
        <w:keepNext w:val="0"/>
        <w:keepLines w:val="0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  <w:proofErr w:type="gramStart"/>
      <w:r w:rsidRPr="00505E99">
        <w:rPr>
          <w:rFonts w:ascii="Arial" w:hAnsi="Arial" w:cs="Arial"/>
          <w:sz w:val="22"/>
          <w:szCs w:val="22"/>
        </w:rPr>
        <w:t>„</w:t>
      </w:r>
      <w:r w:rsidR="00AC071E">
        <w:rPr>
          <w:rFonts w:ascii="Arial" w:hAnsi="Arial" w:cs="Arial"/>
          <w:sz w:val="22"/>
          <w:szCs w:val="22"/>
          <w:vertAlign w:val="superscript"/>
        </w:rPr>
        <w:t>6</w:t>
      </w:r>
      <w:r w:rsidRPr="00BD7BFD">
        <w:rPr>
          <w:rFonts w:ascii="Arial" w:hAnsi="Arial" w:cs="Arial"/>
          <w:sz w:val="22"/>
          <w:szCs w:val="22"/>
          <w:vertAlign w:val="superscript"/>
        </w:rPr>
        <w:t xml:space="preserve">)  </w:t>
      </w:r>
      <w:r w:rsidRPr="00BD7BFD">
        <w:rPr>
          <w:rFonts w:ascii="Arial" w:hAnsi="Arial" w:cs="Arial"/>
          <w:sz w:val="22"/>
          <w:szCs w:val="22"/>
        </w:rPr>
        <w:t>Čl.</w:t>
      </w:r>
      <w:proofErr w:type="gramEnd"/>
      <w:r w:rsidRPr="00BD7BFD">
        <w:rPr>
          <w:rFonts w:ascii="Arial" w:hAnsi="Arial" w:cs="Arial"/>
          <w:sz w:val="22"/>
          <w:szCs w:val="22"/>
        </w:rPr>
        <w:t xml:space="preserve"> 2 odst. 1 písm. </w:t>
      </w:r>
      <w:r>
        <w:rPr>
          <w:rFonts w:ascii="Arial" w:hAnsi="Arial" w:cs="Arial"/>
          <w:sz w:val="22"/>
          <w:szCs w:val="22"/>
        </w:rPr>
        <w:t>c</w:t>
      </w:r>
      <w:r w:rsidRPr="00BD7BFD">
        <w:rPr>
          <w:rFonts w:ascii="Arial" w:hAnsi="Arial" w:cs="Arial"/>
          <w:sz w:val="22"/>
          <w:szCs w:val="22"/>
        </w:rPr>
        <w:t>) nařízení Evropského parlamentu a Rady (EU) 2018/848.“.</w:t>
      </w:r>
    </w:p>
    <w:p w:rsidR="00BD7BFD" w:rsidRDefault="00BD7BFD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3 odst. 1 písm. c) se slova </w:t>
      </w:r>
      <w:r w:rsidR="00F76B50">
        <w:rPr>
          <w:rFonts w:ascii="Arial" w:hAnsi="Arial" w:cs="Arial"/>
          <w:sz w:val="22"/>
          <w:szCs w:val="22"/>
        </w:rPr>
        <w:t>„</w:t>
      </w:r>
      <w:r w:rsidR="00F76B50" w:rsidRPr="00F76B50">
        <w:rPr>
          <w:rFonts w:ascii="Arial" w:hAnsi="Arial" w:cs="Arial"/>
          <w:sz w:val="22"/>
          <w:szCs w:val="22"/>
        </w:rPr>
        <w:t>nebo ekologický rozmnožovací materiál</w:t>
      </w:r>
      <w:r w:rsidR="00F76B50">
        <w:rPr>
          <w:rFonts w:ascii="Arial" w:hAnsi="Arial" w:cs="Arial"/>
          <w:sz w:val="22"/>
          <w:szCs w:val="22"/>
          <w:vertAlign w:val="superscript"/>
        </w:rPr>
        <w:t>7)</w:t>
      </w:r>
      <w:r w:rsidR="00F76B50">
        <w:rPr>
          <w:rFonts w:ascii="Arial" w:hAnsi="Arial" w:cs="Arial"/>
          <w:sz w:val="22"/>
          <w:szCs w:val="22"/>
        </w:rPr>
        <w:t>“ zrušují.</w:t>
      </w:r>
    </w:p>
    <w:p w:rsidR="00F76B50" w:rsidRDefault="00F76B50" w:rsidP="00EA65E4"/>
    <w:p w:rsidR="00F76B50" w:rsidRDefault="00F76B50" w:rsidP="00EA65E4">
      <w:pPr>
        <w:rPr>
          <w:rFonts w:ascii="Arial" w:hAnsi="Arial" w:cs="Arial"/>
          <w:sz w:val="22"/>
          <w:szCs w:val="22"/>
        </w:rPr>
      </w:pPr>
      <w:r w:rsidRPr="00F76B50">
        <w:rPr>
          <w:rFonts w:ascii="Arial" w:hAnsi="Arial" w:cs="Arial"/>
          <w:sz w:val="22"/>
          <w:szCs w:val="22"/>
        </w:rPr>
        <w:t>Poznámka pod čarou č. 7 se zrušuje</w:t>
      </w:r>
      <w:r>
        <w:rPr>
          <w:rFonts w:ascii="Arial" w:hAnsi="Arial" w:cs="Arial"/>
          <w:sz w:val="22"/>
          <w:szCs w:val="22"/>
        </w:rPr>
        <w:t>, a to včetně odkazů na poznámku pod čarou</w:t>
      </w:r>
      <w:r w:rsidRPr="00F76B50">
        <w:rPr>
          <w:rFonts w:ascii="Arial" w:hAnsi="Arial" w:cs="Arial"/>
          <w:sz w:val="22"/>
          <w:szCs w:val="22"/>
        </w:rPr>
        <w:t>.</w:t>
      </w:r>
    </w:p>
    <w:p w:rsidR="00926EF3" w:rsidRPr="00F76B50" w:rsidRDefault="00926EF3" w:rsidP="00EA65E4">
      <w:pPr>
        <w:rPr>
          <w:rFonts w:ascii="Arial" w:hAnsi="Arial" w:cs="Arial"/>
          <w:sz w:val="22"/>
          <w:szCs w:val="22"/>
        </w:rPr>
      </w:pPr>
    </w:p>
    <w:p w:rsidR="00F76B50" w:rsidRDefault="00F76B50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 odst. 1 písm. d) se slovo „</w:t>
      </w:r>
      <w:r w:rsidRPr="00F76B50">
        <w:rPr>
          <w:rFonts w:ascii="Arial" w:hAnsi="Arial" w:cs="Arial"/>
          <w:sz w:val="22"/>
          <w:szCs w:val="22"/>
        </w:rPr>
        <w:t>podnikatelem</w:t>
      </w:r>
      <w:r>
        <w:rPr>
          <w:rFonts w:ascii="Arial" w:hAnsi="Arial" w:cs="Arial"/>
          <w:sz w:val="22"/>
          <w:szCs w:val="22"/>
        </w:rPr>
        <w:t>“ nahrazuje slovy</w:t>
      </w:r>
      <w:r w:rsidRPr="00F76B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F76B50">
        <w:rPr>
          <w:rFonts w:ascii="Arial" w:hAnsi="Arial" w:cs="Arial"/>
          <w:sz w:val="22"/>
          <w:szCs w:val="22"/>
        </w:rPr>
        <w:t>zemědělcem fyzická nebo právnická</w:t>
      </w:r>
      <w:r>
        <w:rPr>
          <w:rFonts w:ascii="Arial" w:hAnsi="Arial" w:cs="Arial"/>
          <w:sz w:val="22"/>
          <w:szCs w:val="22"/>
        </w:rPr>
        <w:t>“.</w:t>
      </w:r>
    </w:p>
    <w:p w:rsidR="00BD7BFD" w:rsidRPr="00855A7B" w:rsidRDefault="00F76B50" w:rsidP="00EA65E4">
      <w:pPr>
        <w:pStyle w:val="Novelizanbod"/>
        <w:keepNext w:val="0"/>
        <w:keepLines w:val="0"/>
        <w:spacing w:after="0"/>
        <w:rPr>
          <w:rFonts w:ascii="Arial" w:hAnsi="Arial" w:cs="Arial"/>
          <w:sz w:val="22"/>
          <w:szCs w:val="22"/>
        </w:rPr>
      </w:pPr>
      <w:r w:rsidRPr="00F76B50">
        <w:rPr>
          <w:rFonts w:ascii="Arial" w:hAnsi="Arial" w:cs="Arial"/>
          <w:sz w:val="22"/>
          <w:szCs w:val="22"/>
        </w:rPr>
        <w:t>V § 3 odst. 1 písm. e)</w:t>
      </w:r>
      <w:r w:rsidR="00200EFE">
        <w:rPr>
          <w:rFonts w:ascii="Arial" w:hAnsi="Arial" w:cs="Arial"/>
          <w:sz w:val="22"/>
          <w:szCs w:val="22"/>
        </w:rPr>
        <w:t>, § 8 odst. 2 písm. a)</w:t>
      </w:r>
      <w:r w:rsidR="00C50151">
        <w:rPr>
          <w:rFonts w:ascii="Arial" w:hAnsi="Arial" w:cs="Arial"/>
          <w:sz w:val="22"/>
          <w:szCs w:val="22"/>
        </w:rPr>
        <w:t xml:space="preserve"> a v § 33a odst. 1 písm. d)</w:t>
      </w:r>
      <w:r w:rsidRPr="00F76B50">
        <w:rPr>
          <w:rFonts w:ascii="Arial" w:hAnsi="Arial" w:cs="Arial"/>
          <w:sz w:val="22"/>
          <w:szCs w:val="22"/>
        </w:rPr>
        <w:t xml:space="preserve"> se slovo „podnikatel“ nahrazuje slovem „zemědělec“</w:t>
      </w:r>
      <w:r w:rsidR="00200EFE">
        <w:rPr>
          <w:rFonts w:ascii="Arial" w:hAnsi="Arial" w:cs="Arial"/>
          <w:sz w:val="22"/>
          <w:szCs w:val="22"/>
        </w:rPr>
        <w:t>.</w:t>
      </w:r>
    </w:p>
    <w:p w:rsidR="00642F9E" w:rsidRDefault="00642F9E" w:rsidP="00642F9E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poznámce pod čarou č. 9 se věta druhá zrušuje.</w:t>
      </w:r>
    </w:p>
    <w:p w:rsidR="00200EFE" w:rsidRDefault="00200EFE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 odst. 1 se na konci textu</w:t>
      </w:r>
      <w:r w:rsidR="008D4699">
        <w:rPr>
          <w:rFonts w:ascii="Arial" w:hAnsi="Arial" w:cs="Arial"/>
          <w:sz w:val="22"/>
          <w:szCs w:val="22"/>
        </w:rPr>
        <w:t xml:space="preserve"> písmene e)</w:t>
      </w:r>
      <w:r>
        <w:rPr>
          <w:rFonts w:ascii="Arial" w:hAnsi="Arial" w:cs="Arial"/>
          <w:sz w:val="22"/>
          <w:szCs w:val="22"/>
        </w:rPr>
        <w:t xml:space="preserve"> doplňuje slovo „rostlin“</w:t>
      </w:r>
      <w:r w:rsidRPr="00F76B50">
        <w:rPr>
          <w:rFonts w:ascii="Arial" w:hAnsi="Arial" w:cs="Arial"/>
          <w:sz w:val="22"/>
          <w:szCs w:val="22"/>
        </w:rPr>
        <w:t>.</w:t>
      </w:r>
    </w:p>
    <w:p w:rsidR="00642F9E" w:rsidRPr="00BD25DE" w:rsidRDefault="00642F9E" w:rsidP="00642F9E">
      <w:pPr>
        <w:pStyle w:val="Novelizanbod"/>
        <w:rPr>
          <w:rFonts w:ascii="Arial" w:hAnsi="Arial" w:cs="Arial"/>
          <w:sz w:val="22"/>
          <w:szCs w:val="22"/>
        </w:rPr>
      </w:pPr>
      <w:r w:rsidRPr="00BD25DE">
        <w:rPr>
          <w:rFonts w:ascii="Arial" w:hAnsi="Arial" w:cs="Arial"/>
          <w:sz w:val="22"/>
          <w:szCs w:val="22"/>
        </w:rPr>
        <w:t>V § 3 odst. 1 písm. f) se slovo „podnikatelem“ nahrazuje slovem „zemědělcem“.</w:t>
      </w:r>
    </w:p>
    <w:p w:rsidR="00B95DF6" w:rsidRDefault="00B95DF6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4B76C8">
        <w:rPr>
          <w:rFonts w:ascii="Arial" w:hAnsi="Arial" w:cs="Arial"/>
          <w:sz w:val="22"/>
          <w:szCs w:val="22"/>
        </w:rPr>
        <w:t>V § 3 odst. 1 písm. g) se za slovo „pozemky“ vkládají slova „včetně vodních ploch“.</w:t>
      </w:r>
    </w:p>
    <w:p w:rsidR="00B95DF6" w:rsidRDefault="00F65B0E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V </w:t>
      </w:r>
      <w:r w:rsidR="004B76C8" w:rsidRPr="000663AF">
        <w:rPr>
          <w:rFonts w:ascii="Arial" w:hAnsi="Arial" w:cs="Arial"/>
          <w:sz w:val="22"/>
          <w:szCs w:val="22"/>
        </w:rPr>
        <w:t>§ 4 odst</w:t>
      </w:r>
      <w:r>
        <w:rPr>
          <w:rFonts w:ascii="Arial" w:hAnsi="Arial" w:cs="Arial"/>
          <w:sz w:val="22"/>
          <w:szCs w:val="22"/>
        </w:rPr>
        <w:t>avec</w:t>
      </w:r>
      <w:proofErr w:type="gramEnd"/>
      <w:r w:rsidR="004B76C8" w:rsidRPr="000663AF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zní:</w:t>
      </w:r>
    </w:p>
    <w:p w:rsidR="00F65B0E" w:rsidRDefault="00F65B0E" w:rsidP="00EA65E4">
      <w:pPr>
        <w:rPr>
          <w:highlight w:val="yellow"/>
        </w:rPr>
      </w:pPr>
    </w:p>
    <w:p w:rsidR="00F65B0E" w:rsidRPr="00801B4B" w:rsidRDefault="00F65B0E" w:rsidP="00EA65E4">
      <w:pPr>
        <w:ind w:firstLine="708"/>
        <w:rPr>
          <w:rFonts w:ascii="Arial" w:hAnsi="Arial" w:cs="Arial"/>
          <w:sz w:val="22"/>
          <w:szCs w:val="22"/>
        </w:rPr>
      </w:pPr>
      <w:r w:rsidRPr="00F65B0E">
        <w:rPr>
          <w:rFonts w:ascii="Arial" w:hAnsi="Arial" w:cs="Arial"/>
          <w:sz w:val="22"/>
          <w:szCs w:val="22"/>
        </w:rPr>
        <w:t xml:space="preserve">„(2) Druhy hospodářských zvířat, které nejsou předmětem podnikání v ekologickém zemědělství, lze na ekofarmě chovat pouze jako zájmové chovy. </w:t>
      </w:r>
      <w:r w:rsidRPr="00801B4B">
        <w:rPr>
          <w:rFonts w:ascii="Arial" w:hAnsi="Arial" w:cs="Arial"/>
          <w:sz w:val="22"/>
          <w:szCs w:val="22"/>
        </w:rPr>
        <w:t>Prováděcí právní předpis stanoví</w:t>
      </w:r>
      <w:r w:rsidR="00B82AA2">
        <w:rPr>
          <w:rFonts w:ascii="Arial" w:hAnsi="Arial" w:cs="Arial"/>
          <w:sz w:val="22"/>
          <w:szCs w:val="22"/>
        </w:rPr>
        <w:t xml:space="preserve"> nejvyšší</w:t>
      </w:r>
      <w:r w:rsidRPr="00801B4B">
        <w:rPr>
          <w:rFonts w:ascii="Arial" w:hAnsi="Arial" w:cs="Arial"/>
          <w:sz w:val="22"/>
          <w:szCs w:val="22"/>
        </w:rPr>
        <w:t xml:space="preserve"> </w:t>
      </w:r>
      <w:r w:rsidR="00801B4B" w:rsidRPr="00801B4B">
        <w:rPr>
          <w:rFonts w:ascii="Arial" w:hAnsi="Arial" w:cs="Arial"/>
          <w:sz w:val="22"/>
          <w:szCs w:val="22"/>
        </w:rPr>
        <w:t>poč</w:t>
      </w:r>
      <w:r w:rsidR="00B82AA2">
        <w:rPr>
          <w:rFonts w:ascii="Arial" w:hAnsi="Arial" w:cs="Arial"/>
          <w:sz w:val="22"/>
          <w:szCs w:val="22"/>
        </w:rPr>
        <w:t>e</w:t>
      </w:r>
      <w:r w:rsidR="00801B4B" w:rsidRPr="00801B4B">
        <w:rPr>
          <w:rFonts w:ascii="Arial" w:hAnsi="Arial" w:cs="Arial"/>
          <w:sz w:val="22"/>
          <w:szCs w:val="22"/>
        </w:rPr>
        <w:t>t</w:t>
      </w:r>
      <w:r w:rsidR="00B82AA2">
        <w:rPr>
          <w:rFonts w:ascii="Arial" w:hAnsi="Arial" w:cs="Arial"/>
          <w:sz w:val="22"/>
          <w:szCs w:val="22"/>
        </w:rPr>
        <w:t xml:space="preserve"> těchto zvířat u</w:t>
      </w:r>
      <w:r w:rsidR="00801B4B" w:rsidRPr="00801B4B">
        <w:rPr>
          <w:rFonts w:ascii="Arial" w:hAnsi="Arial" w:cs="Arial"/>
          <w:sz w:val="22"/>
          <w:szCs w:val="22"/>
        </w:rPr>
        <w:t xml:space="preserve"> jednotlivých druhů zvířat, které lze chovat v těchto zájmových chovech</w:t>
      </w:r>
      <w:r w:rsidRPr="00801B4B">
        <w:rPr>
          <w:rFonts w:ascii="Arial" w:hAnsi="Arial" w:cs="Arial"/>
          <w:sz w:val="22"/>
          <w:szCs w:val="22"/>
        </w:rPr>
        <w:t>.“.</w:t>
      </w:r>
    </w:p>
    <w:p w:rsidR="007749BD" w:rsidRDefault="007749BD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4 odst. 3 se slovo „podnikateli“ nahrazuje slovem „zemědělci“.</w:t>
      </w:r>
    </w:p>
    <w:p w:rsidR="005D01C4" w:rsidRDefault="005D01C4" w:rsidP="00EA65E4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10 zní:</w:t>
      </w:r>
    </w:p>
    <w:p w:rsidR="005D01C4" w:rsidRDefault="005D01C4" w:rsidP="00EA65E4"/>
    <w:p w:rsidR="005D01C4" w:rsidRDefault="005D01C4" w:rsidP="00EA65E4">
      <w:pPr>
        <w:rPr>
          <w:rFonts w:ascii="Arial" w:hAnsi="Arial" w:cs="Arial"/>
          <w:sz w:val="22"/>
          <w:szCs w:val="22"/>
        </w:rPr>
      </w:pPr>
      <w:r w:rsidRPr="005D01C4">
        <w:rPr>
          <w:rFonts w:ascii="Arial" w:hAnsi="Arial" w:cs="Arial"/>
          <w:sz w:val="22"/>
          <w:szCs w:val="22"/>
        </w:rPr>
        <w:t>„</w:t>
      </w:r>
      <w:r w:rsidRPr="005D01C4">
        <w:rPr>
          <w:rFonts w:ascii="Arial" w:hAnsi="Arial" w:cs="Arial"/>
          <w:sz w:val="22"/>
          <w:szCs w:val="22"/>
          <w:vertAlign w:val="superscript"/>
        </w:rPr>
        <w:t xml:space="preserve">10) </w:t>
      </w:r>
      <w:r w:rsidRPr="005D01C4">
        <w:rPr>
          <w:rFonts w:ascii="Arial" w:hAnsi="Arial" w:cs="Arial"/>
          <w:sz w:val="22"/>
          <w:szCs w:val="22"/>
        </w:rPr>
        <w:t>Čl. 34 nařízení Evropského parlamentu a Rady (EU) 2018/848.“.</w:t>
      </w:r>
    </w:p>
    <w:p w:rsidR="005D01C4" w:rsidRDefault="005D01C4" w:rsidP="003B0C8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Poznámka pod čarou č. 60 zní:</w:t>
      </w:r>
    </w:p>
    <w:p w:rsidR="005D01C4" w:rsidRDefault="005D01C4" w:rsidP="005D01C4"/>
    <w:p w:rsidR="005D01C4" w:rsidRPr="005D01C4" w:rsidRDefault="005D01C4" w:rsidP="005D01C4">
      <w:pPr>
        <w:rPr>
          <w:rFonts w:ascii="Arial" w:hAnsi="Arial" w:cs="Arial"/>
          <w:sz w:val="22"/>
          <w:szCs w:val="22"/>
        </w:rPr>
      </w:pPr>
      <w:r w:rsidRPr="005D01C4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 w:rsidRPr="005D01C4">
        <w:rPr>
          <w:rFonts w:ascii="Arial" w:hAnsi="Arial" w:cs="Arial"/>
          <w:sz w:val="22"/>
          <w:szCs w:val="22"/>
          <w:vertAlign w:val="superscript"/>
        </w:rPr>
        <w:t xml:space="preserve">0) </w:t>
      </w:r>
      <w:r w:rsidRPr="005D01C4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10</w:t>
      </w:r>
      <w:r w:rsidRPr="005D01C4">
        <w:rPr>
          <w:rFonts w:ascii="Arial" w:hAnsi="Arial" w:cs="Arial"/>
          <w:sz w:val="22"/>
          <w:szCs w:val="22"/>
        </w:rPr>
        <w:t xml:space="preserve"> nařízení Evropského parlamentu a Rady (EU) 2018/848.“.</w:t>
      </w:r>
    </w:p>
    <w:p w:rsidR="005D01C4" w:rsidRDefault="005D01C4" w:rsidP="003B0C8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6 odstavec 2 zní:</w:t>
      </w:r>
    </w:p>
    <w:p w:rsidR="00DA6462" w:rsidRPr="00BD25DE" w:rsidRDefault="00DA6462" w:rsidP="00DA6462">
      <w:pPr>
        <w:ind w:firstLine="360"/>
        <w:rPr>
          <w:rFonts w:ascii="Arial" w:hAnsi="Arial" w:cs="Arial"/>
          <w:sz w:val="22"/>
          <w:szCs w:val="22"/>
        </w:rPr>
      </w:pPr>
      <w:r w:rsidRPr="00BD25DE">
        <w:rPr>
          <w:rFonts w:ascii="Arial" w:hAnsi="Arial" w:cs="Arial"/>
          <w:sz w:val="22"/>
          <w:szCs w:val="22"/>
        </w:rPr>
        <w:t xml:space="preserve">„(2) Povinnost stanovená podle odstavce 1 se nevztahuje </w:t>
      </w:r>
      <w:proofErr w:type="gramStart"/>
      <w:r w:rsidRPr="00BD25DE">
        <w:rPr>
          <w:rFonts w:ascii="Arial" w:hAnsi="Arial" w:cs="Arial"/>
          <w:sz w:val="22"/>
          <w:szCs w:val="22"/>
        </w:rPr>
        <w:t>na</w:t>
      </w:r>
      <w:proofErr w:type="gramEnd"/>
    </w:p>
    <w:p w:rsidR="00DA6462" w:rsidRPr="00BD25DE" w:rsidRDefault="00DA6462" w:rsidP="00DA6462">
      <w:pPr>
        <w:rPr>
          <w:rFonts w:ascii="Arial" w:hAnsi="Arial" w:cs="Arial"/>
          <w:sz w:val="22"/>
          <w:szCs w:val="22"/>
        </w:rPr>
      </w:pPr>
    </w:p>
    <w:p w:rsidR="00DA6462" w:rsidRPr="00BD25DE" w:rsidRDefault="00271D02" w:rsidP="00271D0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BD25DE">
        <w:rPr>
          <w:rFonts w:ascii="Arial" w:hAnsi="Arial" w:cs="Arial"/>
        </w:rPr>
        <w:t>osoby podle čl. 34 odst. 2 nařízení Evropského parlamentu a Rady (EU) 2018/848</w:t>
      </w:r>
      <w:r w:rsidR="007749BD" w:rsidRPr="00BD25DE">
        <w:rPr>
          <w:rFonts w:ascii="Arial" w:hAnsi="Arial" w:cs="Arial"/>
        </w:rPr>
        <w:t xml:space="preserve"> a</w:t>
      </w:r>
    </w:p>
    <w:p w:rsidR="00DA6462" w:rsidRPr="00BD25DE" w:rsidRDefault="00DA6462" w:rsidP="00DA6462">
      <w:pPr>
        <w:rPr>
          <w:rFonts w:ascii="Arial" w:hAnsi="Arial" w:cs="Arial"/>
          <w:sz w:val="22"/>
          <w:szCs w:val="22"/>
        </w:rPr>
      </w:pPr>
    </w:p>
    <w:p w:rsidR="005D01C4" w:rsidRPr="00BD25DE" w:rsidRDefault="00DA6462" w:rsidP="00DA646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BD25DE">
        <w:rPr>
          <w:rFonts w:ascii="Arial" w:hAnsi="Arial" w:cs="Arial"/>
        </w:rPr>
        <w:t>osoby, které poskytují v ekologické</w:t>
      </w:r>
      <w:r w:rsidR="00271D02" w:rsidRPr="00BD25DE">
        <w:rPr>
          <w:rFonts w:ascii="Arial" w:hAnsi="Arial" w:cs="Arial"/>
        </w:rPr>
        <w:t>m</w:t>
      </w:r>
      <w:r w:rsidRPr="00BD25DE">
        <w:rPr>
          <w:rFonts w:ascii="Arial" w:hAnsi="Arial" w:cs="Arial"/>
        </w:rPr>
        <w:t xml:space="preserve"> zemědělství své služby přeshraničně</w:t>
      </w:r>
      <w:r w:rsidRPr="00BD25DE">
        <w:rPr>
          <w:rFonts w:ascii="Arial" w:hAnsi="Arial" w:cs="Arial"/>
          <w:vertAlign w:val="superscript"/>
        </w:rPr>
        <w:t>61)</w:t>
      </w:r>
      <w:r w:rsidRPr="00BD25DE">
        <w:rPr>
          <w:rFonts w:ascii="Arial" w:hAnsi="Arial" w:cs="Arial"/>
        </w:rPr>
        <w:t>.“.</w:t>
      </w:r>
    </w:p>
    <w:p w:rsidR="0017008C" w:rsidRDefault="0017008C" w:rsidP="0017008C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6 odst. 3 se slova „</w:t>
      </w:r>
      <w:r w:rsidRPr="0017008C">
        <w:rPr>
          <w:rFonts w:ascii="Arial" w:hAnsi="Arial" w:cs="Arial"/>
          <w:sz w:val="22"/>
          <w:szCs w:val="22"/>
        </w:rPr>
        <w:t>osvědčení o původu bioproduktu, biopotraviny nebo ostatního bioproduktu</w:t>
      </w:r>
      <w:r>
        <w:rPr>
          <w:rFonts w:ascii="Arial" w:hAnsi="Arial" w:cs="Arial"/>
          <w:sz w:val="22"/>
          <w:szCs w:val="22"/>
        </w:rPr>
        <w:t>“ nahrazují slovy</w:t>
      </w:r>
      <w:r w:rsidRPr="001700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17008C">
        <w:rPr>
          <w:rFonts w:ascii="Arial" w:hAnsi="Arial" w:cs="Arial"/>
          <w:sz w:val="22"/>
          <w:szCs w:val="22"/>
        </w:rPr>
        <w:t>certifikát podle čl. 35 nařízení Evropského parlamentu a Rady (EU) 2018/848</w:t>
      </w:r>
      <w:r>
        <w:rPr>
          <w:rFonts w:ascii="Arial" w:hAnsi="Arial" w:cs="Arial"/>
          <w:sz w:val="22"/>
          <w:szCs w:val="22"/>
        </w:rPr>
        <w:t>“.</w:t>
      </w:r>
    </w:p>
    <w:p w:rsidR="005D01C4" w:rsidRDefault="005D01C4" w:rsidP="003B0C8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11 zní:</w:t>
      </w:r>
    </w:p>
    <w:p w:rsidR="005D01C4" w:rsidRDefault="005D01C4" w:rsidP="005D01C4"/>
    <w:p w:rsidR="005D01C4" w:rsidRPr="005D01C4" w:rsidRDefault="005D01C4" w:rsidP="005D01C4">
      <w:pPr>
        <w:rPr>
          <w:rFonts w:ascii="Arial" w:hAnsi="Arial" w:cs="Arial"/>
          <w:sz w:val="22"/>
          <w:szCs w:val="22"/>
        </w:rPr>
      </w:pPr>
      <w:r w:rsidRPr="005D01C4">
        <w:rPr>
          <w:rFonts w:ascii="Arial" w:hAnsi="Arial" w:cs="Arial"/>
          <w:sz w:val="22"/>
          <w:szCs w:val="22"/>
        </w:rPr>
        <w:t>„</w:t>
      </w:r>
      <w:r w:rsidRPr="005D01C4">
        <w:rPr>
          <w:rFonts w:ascii="Arial" w:hAnsi="Arial" w:cs="Arial"/>
          <w:sz w:val="22"/>
          <w:szCs w:val="22"/>
          <w:vertAlign w:val="superscript"/>
        </w:rPr>
        <w:t>11)</w:t>
      </w:r>
      <w:r w:rsidRPr="005D01C4">
        <w:rPr>
          <w:rFonts w:ascii="Arial" w:hAnsi="Arial" w:cs="Arial"/>
          <w:sz w:val="22"/>
          <w:szCs w:val="22"/>
        </w:rPr>
        <w:t xml:space="preserve"> § 2652 a násl. občanského zákoníku.“.</w:t>
      </w:r>
    </w:p>
    <w:p w:rsidR="00572F5A" w:rsidRDefault="00572F5A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12 zní:</w:t>
      </w:r>
    </w:p>
    <w:p w:rsidR="00572F5A" w:rsidRDefault="00572F5A" w:rsidP="007749BD"/>
    <w:p w:rsidR="00572F5A" w:rsidRPr="00572F5A" w:rsidRDefault="00572F5A" w:rsidP="00774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72F5A">
        <w:rPr>
          <w:rFonts w:ascii="Arial" w:hAnsi="Arial" w:cs="Arial"/>
          <w:sz w:val="22"/>
          <w:szCs w:val="22"/>
          <w:vertAlign w:val="superscript"/>
        </w:rPr>
        <w:t>12)</w:t>
      </w:r>
      <w:r>
        <w:rPr>
          <w:rFonts w:ascii="Arial" w:hAnsi="Arial" w:cs="Arial"/>
          <w:sz w:val="22"/>
          <w:szCs w:val="22"/>
        </w:rPr>
        <w:t xml:space="preserve"> </w:t>
      </w:r>
      <w:r w:rsidRPr="00572F5A">
        <w:rPr>
          <w:rFonts w:ascii="Arial" w:hAnsi="Arial" w:cs="Arial"/>
          <w:sz w:val="22"/>
          <w:szCs w:val="22"/>
        </w:rPr>
        <w:t>Čl. 34 odst. 1 a 3 nařízení Evropského parlamentu a Rady (EU) 2018/848.</w:t>
      </w:r>
      <w:r>
        <w:rPr>
          <w:rFonts w:ascii="Arial" w:hAnsi="Arial" w:cs="Arial"/>
          <w:sz w:val="22"/>
          <w:szCs w:val="22"/>
        </w:rPr>
        <w:t>“.</w:t>
      </w:r>
    </w:p>
    <w:p w:rsidR="00722377" w:rsidRPr="00722377" w:rsidRDefault="00722377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722377">
        <w:rPr>
          <w:rFonts w:ascii="Arial" w:hAnsi="Arial" w:cs="Arial"/>
          <w:sz w:val="22"/>
          <w:szCs w:val="22"/>
        </w:rPr>
        <w:t xml:space="preserve">Poznámka pod čarou č. </w:t>
      </w:r>
      <w:r>
        <w:rPr>
          <w:rFonts w:ascii="Arial" w:hAnsi="Arial" w:cs="Arial"/>
          <w:sz w:val="22"/>
          <w:szCs w:val="22"/>
        </w:rPr>
        <w:t>13</w:t>
      </w:r>
      <w:r w:rsidRPr="00722377">
        <w:rPr>
          <w:rFonts w:ascii="Arial" w:hAnsi="Arial" w:cs="Arial"/>
          <w:sz w:val="22"/>
          <w:szCs w:val="22"/>
        </w:rPr>
        <w:t xml:space="preserve"> se zrušuje, a to včetně odkazů na poznámku pod čarou.</w:t>
      </w:r>
    </w:p>
    <w:p w:rsidR="005D01C4" w:rsidRDefault="002C73D4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6 odst. 10 se slova „</w:t>
      </w:r>
      <w:r w:rsidRPr="002C73D4">
        <w:rPr>
          <w:rFonts w:ascii="Arial" w:hAnsi="Arial" w:cs="Arial"/>
          <w:sz w:val="22"/>
          <w:szCs w:val="22"/>
        </w:rPr>
        <w:t>stanoví prováděcí právní předpis</w:t>
      </w:r>
      <w:r>
        <w:rPr>
          <w:rFonts w:ascii="Arial" w:hAnsi="Arial" w:cs="Arial"/>
          <w:sz w:val="22"/>
          <w:szCs w:val="22"/>
        </w:rPr>
        <w:t>“ nahrazují slovy</w:t>
      </w:r>
      <w:r w:rsidRPr="002C73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2C73D4">
        <w:rPr>
          <w:rFonts w:ascii="Arial" w:hAnsi="Arial" w:cs="Arial"/>
          <w:sz w:val="22"/>
          <w:szCs w:val="22"/>
        </w:rPr>
        <w:t>ministerstvo zveřejní na svých internetových stránkách</w:t>
      </w:r>
      <w:r>
        <w:rPr>
          <w:rFonts w:ascii="Arial" w:hAnsi="Arial" w:cs="Arial"/>
          <w:sz w:val="22"/>
          <w:szCs w:val="22"/>
        </w:rPr>
        <w:t>“.</w:t>
      </w:r>
    </w:p>
    <w:p w:rsidR="00722377" w:rsidRPr="00DA6462" w:rsidRDefault="00EA15F8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DA6462">
        <w:rPr>
          <w:rFonts w:ascii="Arial" w:hAnsi="Arial" w:cs="Arial"/>
          <w:sz w:val="22"/>
          <w:szCs w:val="22"/>
        </w:rPr>
        <w:t xml:space="preserve">V § 8 odst. 2 písm. a) se slova „jedno osvědčení na bioprodukt a v průběhu každého dalšího kalendářního roku vždy alespoň jedno osvědčení na bioprodukt za jeden kalendářní rok“ nahrazují slovy „jeden certifikát na bioprodukt a </w:t>
      </w:r>
      <w:r w:rsidR="00DA6462" w:rsidRPr="00DA6462">
        <w:rPr>
          <w:rFonts w:ascii="Arial" w:hAnsi="Arial" w:cs="Arial"/>
          <w:sz w:val="22"/>
          <w:szCs w:val="22"/>
        </w:rPr>
        <w:t>v průběhu dalších kalendářních let vždy alespoň jeden certifikát na bioprodukt za 24 měsíců</w:t>
      </w:r>
      <w:r w:rsidRPr="00DA6462">
        <w:rPr>
          <w:rFonts w:ascii="Arial" w:hAnsi="Arial" w:cs="Arial"/>
          <w:sz w:val="22"/>
          <w:szCs w:val="22"/>
        </w:rPr>
        <w:t>“.</w:t>
      </w:r>
    </w:p>
    <w:p w:rsidR="00EA15F8" w:rsidRPr="00D51BD6" w:rsidRDefault="00EA15F8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D51BD6">
        <w:rPr>
          <w:rFonts w:ascii="Arial" w:hAnsi="Arial" w:cs="Arial"/>
          <w:sz w:val="22"/>
          <w:szCs w:val="22"/>
        </w:rPr>
        <w:t>V § 8 odst. 2 písm. b) se</w:t>
      </w:r>
      <w:r w:rsidR="000663AF">
        <w:rPr>
          <w:rFonts w:ascii="Arial" w:hAnsi="Arial" w:cs="Arial"/>
          <w:sz w:val="22"/>
          <w:szCs w:val="22"/>
        </w:rPr>
        <w:t xml:space="preserve"> za</w:t>
      </w:r>
      <w:r w:rsidRPr="00D51BD6">
        <w:rPr>
          <w:rFonts w:ascii="Arial" w:hAnsi="Arial" w:cs="Arial"/>
          <w:sz w:val="22"/>
          <w:szCs w:val="22"/>
        </w:rPr>
        <w:t xml:space="preserve"> slov</w:t>
      </w:r>
      <w:r w:rsidR="000663AF">
        <w:rPr>
          <w:rFonts w:ascii="Arial" w:hAnsi="Arial" w:cs="Arial"/>
          <w:sz w:val="22"/>
          <w:szCs w:val="22"/>
        </w:rPr>
        <w:t>o</w:t>
      </w:r>
      <w:r w:rsidR="00D51BD6" w:rsidRPr="00D51BD6">
        <w:rPr>
          <w:rFonts w:ascii="Arial" w:hAnsi="Arial" w:cs="Arial"/>
          <w:sz w:val="22"/>
          <w:szCs w:val="22"/>
        </w:rPr>
        <w:t xml:space="preserve"> „</w:t>
      </w:r>
      <w:r w:rsidR="000663AF">
        <w:rPr>
          <w:rFonts w:ascii="Arial" w:hAnsi="Arial" w:cs="Arial"/>
          <w:sz w:val="22"/>
          <w:szCs w:val="22"/>
        </w:rPr>
        <w:t>materiálu</w:t>
      </w:r>
      <w:r w:rsidR="00D51BD6" w:rsidRPr="00D51BD6">
        <w:rPr>
          <w:rFonts w:ascii="Arial" w:hAnsi="Arial" w:cs="Arial"/>
          <w:sz w:val="22"/>
          <w:szCs w:val="22"/>
        </w:rPr>
        <w:t xml:space="preserve">“ </w:t>
      </w:r>
      <w:r w:rsidR="000663AF">
        <w:rPr>
          <w:rFonts w:ascii="Arial" w:hAnsi="Arial" w:cs="Arial"/>
          <w:sz w:val="22"/>
          <w:szCs w:val="22"/>
        </w:rPr>
        <w:t>vkládá</w:t>
      </w:r>
      <w:r w:rsidR="00D51BD6" w:rsidRPr="00D51BD6">
        <w:rPr>
          <w:rFonts w:ascii="Arial" w:hAnsi="Arial" w:cs="Arial"/>
          <w:sz w:val="22"/>
          <w:szCs w:val="22"/>
        </w:rPr>
        <w:t xml:space="preserve"> slov</w:t>
      </w:r>
      <w:r w:rsidR="000663AF">
        <w:rPr>
          <w:rFonts w:ascii="Arial" w:hAnsi="Arial" w:cs="Arial"/>
          <w:sz w:val="22"/>
          <w:szCs w:val="22"/>
        </w:rPr>
        <w:t>o</w:t>
      </w:r>
      <w:r w:rsidR="00D51BD6" w:rsidRPr="00D51BD6">
        <w:rPr>
          <w:rFonts w:ascii="Arial" w:hAnsi="Arial" w:cs="Arial"/>
          <w:sz w:val="22"/>
          <w:szCs w:val="22"/>
        </w:rPr>
        <w:t xml:space="preserve"> „</w:t>
      </w:r>
      <w:r w:rsidR="000663AF">
        <w:rPr>
          <w:rFonts w:ascii="Arial" w:hAnsi="Arial" w:cs="Arial"/>
          <w:sz w:val="22"/>
          <w:szCs w:val="22"/>
        </w:rPr>
        <w:t>rostlin</w:t>
      </w:r>
      <w:r w:rsidR="00D51BD6" w:rsidRPr="00D51BD6">
        <w:rPr>
          <w:rFonts w:ascii="Arial" w:hAnsi="Arial" w:cs="Arial"/>
          <w:sz w:val="22"/>
          <w:szCs w:val="22"/>
        </w:rPr>
        <w:t>“ a slova</w:t>
      </w:r>
      <w:r w:rsidR="000663AF">
        <w:rPr>
          <w:rFonts w:ascii="Arial" w:hAnsi="Arial" w:cs="Arial"/>
          <w:sz w:val="22"/>
          <w:szCs w:val="22"/>
        </w:rPr>
        <w:t xml:space="preserve"> „1 </w:t>
      </w:r>
      <w:r w:rsidRPr="00D51BD6">
        <w:rPr>
          <w:rFonts w:ascii="Arial" w:hAnsi="Arial" w:cs="Arial"/>
          <w:sz w:val="22"/>
          <w:szCs w:val="22"/>
        </w:rPr>
        <w:t xml:space="preserve">osvědčení na biopotravinu nebo ostatní bioprodukt a v průběhu každého dalšího kalendářního roku vždy alespoň jedno osvědčení na biopotravinu nebo ostatní bioprodukt za jeden kalendářní rok“ </w:t>
      </w:r>
      <w:r w:rsidR="00D51BD6" w:rsidRPr="00D51BD6">
        <w:rPr>
          <w:rFonts w:ascii="Arial" w:hAnsi="Arial" w:cs="Arial"/>
          <w:sz w:val="22"/>
          <w:szCs w:val="22"/>
        </w:rPr>
        <w:t xml:space="preserve">se </w:t>
      </w:r>
      <w:r w:rsidRPr="00D51BD6">
        <w:rPr>
          <w:rFonts w:ascii="Arial" w:hAnsi="Arial" w:cs="Arial"/>
          <w:sz w:val="22"/>
          <w:szCs w:val="22"/>
        </w:rPr>
        <w:t xml:space="preserve">nahrazují slovy „jeden certifikát na biopotravinu nebo ostatní bioprodukt a </w:t>
      </w:r>
      <w:r w:rsidR="00DA6462" w:rsidRPr="00D51BD6">
        <w:rPr>
          <w:rFonts w:ascii="Arial" w:hAnsi="Arial" w:cs="Arial"/>
          <w:sz w:val="22"/>
          <w:szCs w:val="22"/>
        </w:rPr>
        <w:t>v průběhu dalších kalendářních let vždy alespoň jeden certifikát na biopotravinu nebo ostatní bioprodukt za 24 měsíců</w:t>
      </w:r>
      <w:r w:rsidRPr="00D51BD6">
        <w:rPr>
          <w:rFonts w:ascii="Arial" w:hAnsi="Arial" w:cs="Arial"/>
          <w:sz w:val="22"/>
          <w:szCs w:val="22"/>
        </w:rPr>
        <w:t>“.</w:t>
      </w:r>
    </w:p>
    <w:p w:rsidR="00EA15F8" w:rsidRDefault="00EA15F8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8 se za odstavec 3 vkládá nový odstavec 4, který zní:</w:t>
      </w:r>
    </w:p>
    <w:p w:rsidR="00EA15F8" w:rsidRDefault="00EA15F8" w:rsidP="007749BD">
      <w:pPr>
        <w:pStyle w:val="Novelizanbod"/>
        <w:keepNext w:val="0"/>
        <w:keepLines w:val="0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5DE">
        <w:rPr>
          <w:rFonts w:ascii="Arial" w:hAnsi="Arial" w:cs="Arial"/>
          <w:sz w:val="22"/>
          <w:szCs w:val="22"/>
        </w:rPr>
        <w:t xml:space="preserve">„(4) Ke zrušení registrace na základě žádosti dojde </w:t>
      </w:r>
      <w:r w:rsidR="00E33EB3" w:rsidRPr="00BD25DE">
        <w:rPr>
          <w:rFonts w:ascii="Arial" w:hAnsi="Arial" w:cs="Arial"/>
          <w:sz w:val="22"/>
          <w:szCs w:val="22"/>
        </w:rPr>
        <w:t>dnem, kdy byla žádost doručena ministerstvu, pokud žadatel neuvede den pozdější.</w:t>
      </w:r>
      <w:r w:rsidRPr="00BD25DE">
        <w:rPr>
          <w:rFonts w:ascii="Arial" w:hAnsi="Arial" w:cs="Arial"/>
          <w:sz w:val="22"/>
          <w:szCs w:val="22"/>
        </w:rPr>
        <w:t>“.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15F8" w:rsidRDefault="00EA15F8" w:rsidP="007749BD"/>
    <w:p w:rsidR="00EA15F8" w:rsidRPr="00EA15F8" w:rsidRDefault="00EA15F8" w:rsidP="007749BD">
      <w:pPr>
        <w:rPr>
          <w:rFonts w:ascii="Arial" w:hAnsi="Arial" w:cs="Arial"/>
          <w:sz w:val="22"/>
          <w:szCs w:val="22"/>
        </w:rPr>
      </w:pPr>
      <w:r w:rsidRPr="00EA15F8">
        <w:rPr>
          <w:rFonts w:ascii="Arial" w:hAnsi="Arial" w:cs="Arial"/>
          <w:sz w:val="22"/>
          <w:szCs w:val="22"/>
        </w:rPr>
        <w:t>Dosavadní odstavec 4 se označuje jako odstavec 5.</w:t>
      </w:r>
    </w:p>
    <w:p w:rsidR="00EA15F8" w:rsidRDefault="00A236CD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9 odst. 4, § 9 odst. 5 písm. a) a v § 9 odst. 5 písm. c) se za slovo „materiálu“ vkládá slovo „rostlin“.</w:t>
      </w:r>
    </w:p>
    <w:p w:rsidR="00A236CD" w:rsidRDefault="00A236CD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9 odst. 5 písm. a) a v § 9 odst. 5 písm. c) se slovo „vegetativního“ </w:t>
      </w:r>
      <w:r w:rsidR="00F666CF">
        <w:rPr>
          <w:rFonts w:ascii="Arial" w:hAnsi="Arial" w:cs="Arial"/>
          <w:sz w:val="22"/>
          <w:szCs w:val="22"/>
        </w:rPr>
        <w:t>nahrazuje slovem „dalšího“</w:t>
      </w:r>
      <w:r>
        <w:rPr>
          <w:rFonts w:ascii="Arial" w:hAnsi="Arial" w:cs="Arial"/>
          <w:sz w:val="22"/>
          <w:szCs w:val="22"/>
        </w:rPr>
        <w:t>.</w:t>
      </w:r>
    </w:p>
    <w:p w:rsidR="00A236CD" w:rsidRDefault="00A236CD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9 odst. 5 písm. b) se slovo „vegetativní“ </w:t>
      </w:r>
      <w:r w:rsidR="00F666CF">
        <w:rPr>
          <w:rFonts w:ascii="Arial" w:hAnsi="Arial" w:cs="Arial"/>
          <w:sz w:val="22"/>
          <w:szCs w:val="22"/>
        </w:rPr>
        <w:t>nahraz</w:t>
      </w:r>
      <w:r>
        <w:rPr>
          <w:rFonts w:ascii="Arial" w:hAnsi="Arial" w:cs="Arial"/>
          <w:sz w:val="22"/>
          <w:szCs w:val="22"/>
        </w:rPr>
        <w:t>uje</w:t>
      </w:r>
      <w:r w:rsidR="00F666CF">
        <w:rPr>
          <w:rFonts w:ascii="Arial" w:hAnsi="Arial" w:cs="Arial"/>
          <w:sz w:val="22"/>
          <w:szCs w:val="22"/>
        </w:rPr>
        <w:t xml:space="preserve"> slovem „další“</w:t>
      </w:r>
      <w:r w:rsidR="00E33EB3">
        <w:rPr>
          <w:rFonts w:ascii="Arial" w:hAnsi="Arial" w:cs="Arial"/>
          <w:sz w:val="22"/>
          <w:szCs w:val="22"/>
        </w:rPr>
        <w:t xml:space="preserve"> a za slovo „materiál“ se vkládá slovo „rostlin“</w:t>
      </w:r>
      <w:r>
        <w:rPr>
          <w:rFonts w:ascii="Arial" w:hAnsi="Arial" w:cs="Arial"/>
          <w:sz w:val="22"/>
          <w:szCs w:val="22"/>
        </w:rPr>
        <w:t>.</w:t>
      </w:r>
    </w:p>
    <w:p w:rsidR="00A236CD" w:rsidRPr="008367C5" w:rsidRDefault="008367C5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8367C5">
        <w:rPr>
          <w:rFonts w:ascii="Arial" w:hAnsi="Arial" w:cs="Arial"/>
          <w:sz w:val="22"/>
          <w:szCs w:val="22"/>
        </w:rPr>
        <w:t>V § 9 odst. 6 se za slovo „odrůd“ vkládají slova „a</w:t>
      </w:r>
      <w:r w:rsidR="00F666CF">
        <w:rPr>
          <w:rFonts w:ascii="Arial" w:hAnsi="Arial" w:cs="Arial"/>
          <w:sz w:val="22"/>
          <w:szCs w:val="22"/>
        </w:rPr>
        <w:t xml:space="preserve"> dalšího</w:t>
      </w:r>
      <w:r w:rsidRPr="008367C5">
        <w:rPr>
          <w:rFonts w:ascii="Arial" w:hAnsi="Arial" w:cs="Arial"/>
          <w:sz w:val="22"/>
          <w:szCs w:val="22"/>
        </w:rPr>
        <w:t xml:space="preserve"> rozmnožovacího materiálu rostlin“ a za slovo „osiva“ se vkládají slova „, další rozmnožovací materiál rostlin“.</w:t>
      </w:r>
    </w:p>
    <w:p w:rsidR="008367C5" w:rsidRDefault="008367C5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65 zní:</w:t>
      </w:r>
    </w:p>
    <w:p w:rsidR="008367C5" w:rsidRDefault="008367C5" w:rsidP="007749BD"/>
    <w:p w:rsidR="008367C5" w:rsidRPr="008367C5" w:rsidRDefault="008367C5" w:rsidP="007749BD">
      <w:pPr>
        <w:rPr>
          <w:rFonts w:ascii="Arial" w:hAnsi="Arial" w:cs="Arial"/>
          <w:sz w:val="22"/>
          <w:szCs w:val="22"/>
        </w:rPr>
      </w:pPr>
      <w:r w:rsidRPr="008367C5">
        <w:rPr>
          <w:rFonts w:ascii="Arial" w:hAnsi="Arial" w:cs="Arial"/>
          <w:sz w:val="22"/>
          <w:szCs w:val="22"/>
        </w:rPr>
        <w:t>„</w:t>
      </w:r>
      <w:r w:rsidRPr="008367C5">
        <w:rPr>
          <w:rFonts w:ascii="Arial" w:hAnsi="Arial" w:cs="Arial"/>
          <w:sz w:val="22"/>
          <w:szCs w:val="22"/>
          <w:vertAlign w:val="superscript"/>
        </w:rPr>
        <w:t>65)</w:t>
      </w:r>
      <w:r w:rsidRPr="008367C5">
        <w:rPr>
          <w:rFonts w:ascii="Arial" w:hAnsi="Arial" w:cs="Arial"/>
          <w:sz w:val="22"/>
          <w:szCs w:val="22"/>
        </w:rPr>
        <w:t xml:space="preserve"> Čl. 26 nařízení Evropského parlamentu a Rady (EU) 2018/848.“.</w:t>
      </w:r>
    </w:p>
    <w:p w:rsidR="008367C5" w:rsidRDefault="00AC071E" w:rsidP="007749B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9 se doplňuje</w:t>
      </w:r>
      <w:r w:rsidR="008367C5">
        <w:rPr>
          <w:rFonts w:ascii="Arial" w:hAnsi="Arial" w:cs="Arial"/>
          <w:sz w:val="22"/>
          <w:szCs w:val="22"/>
        </w:rPr>
        <w:t xml:space="preserve"> odstav</w:t>
      </w:r>
      <w:r>
        <w:rPr>
          <w:rFonts w:ascii="Arial" w:hAnsi="Arial" w:cs="Arial"/>
          <w:sz w:val="22"/>
          <w:szCs w:val="22"/>
        </w:rPr>
        <w:t>e</w:t>
      </w:r>
      <w:r w:rsidR="0017008C">
        <w:rPr>
          <w:rFonts w:ascii="Arial" w:hAnsi="Arial" w:cs="Arial"/>
          <w:sz w:val="22"/>
          <w:szCs w:val="22"/>
        </w:rPr>
        <w:t>c</w:t>
      </w:r>
      <w:r w:rsidR="008367C5">
        <w:rPr>
          <w:rFonts w:ascii="Arial" w:hAnsi="Arial" w:cs="Arial"/>
          <w:sz w:val="22"/>
          <w:szCs w:val="22"/>
        </w:rPr>
        <w:t xml:space="preserve"> 7, kter</w:t>
      </w:r>
      <w:r>
        <w:rPr>
          <w:rFonts w:ascii="Arial" w:hAnsi="Arial" w:cs="Arial"/>
          <w:sz w:val="22"/>
          <w:szCs w:val="22"/>
        </w:rPr>
        <w:t>ý</w:t>
      </w:r>
      <w:r w:rsidR="008367C5">
        <w:rPr>
          <w:rFonts w:ascii="Arial" w:hAnsi="Arial" w:cs="Arial"/>
          <w:sz w:val="22"/>
          <w:szCs w:val="22"/>
        </w:rPr>
        <w:t xml:space="preserve"> zní:</w:t>
      </w:r>
    </w:p>
    <w:p w:rsidR="0017008C" w:rsidRDefault="00E958E1" w:rsidP="007749B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E958E1">
        <w:rPr>
          <w:rFonts w:ascii="Arial" w:hAnsi="Arial" w:cs="Arial"/>
          <w:sz w:val="22"/>
          <w:szCs w:val="22"/>
        </w:rPr>
        <w:t>(7) Ministerstvo je správcem elektronické databáze zvířat podle čl. 26</w:t>
      </w:r>
      <w:r w:rsidR="0009490D">
        <w:rPr>
          <w:rFonts w:ascii="Arial" w:hAnsi="Arial" w:cs="Arial"/>
          <w:sz w:val="22"/>
          <w:szCs w:val="22"/>
        </w:rPr>
        <w:t xml:space="preserve"> </w:t>
      </w:r>
      <w:r w:rsidR="0009490D" w:rsidRPr="00BD25DE">
        <w:rPr>
          <w:rFonts w:ascii="Arial" w:hAnsi="Arial" w:cs="Arial"/>
          <w:sz w:val="22"/>
          <w:szCs w:val="22"/>
        </w:rPr>
        <w:t>odst. 2</w:t>
      </w:r>
      <w:r w:rsidRPr="00E958E1">
        <w:rPr>
          <w:rFonts w:ascii="Arial" w:hAnsi="Arial" w:cs="Arial"/>
          <w:sz w:val="22"/>
          <w:szCs w:val="22"/>
        </w:rPr>
        <w:t xml:space="preserve"> nařízení Evropského parlamentu a Rady (EU) 2018/848.</w:t>
      </w:r>
      <w:r w:rsidR="00AC071E">
        <w:rPr>
          <w:rFonts w:ascii="Arial" w:hAnsi="Arial" w:cs="Arial"/>
          <w:sz w:val="22"/>
          <w:szCs w:val="22"/>
        </w:rPr>
        <w:t>“.</w:t>
      </w:r>
    </w:p>
    <w:p w:rsidR="008367C5" w:rsidRDefault="00F666CF" w:rsidP="003B0C8D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16 zní:</w:t>
      </w:r>
    </w:p>
    <w:p w:rsidR="00F666CF" w:rsidRDefault="00F666CF" w:rsidP="00F666CF"/>
    <w:p w:rsidR="00F666CF" w:rsidRPr="00F666CF" w:rsidRDefault="00F666CF" w:rsidP="00F666CF">
      <w:pPr>
        <w:ind w:left="340" w:hanging="340"/>
        <w:rPr>
          <w:rFonts w:ascii="Arial" w:hAnsi="Arial" w:cs="Arial"/>
          <w:sz w:val="22"/>
          <w:szCs w:val="22"/>
        </w:rPr>
      </w:pPr>
      <w:r w:rsidRPr="00F666CF">
        <w:rPr>
          <w:rFonts w:ascii="Arial" w:hAnsi="Arial" w:cs="Arial"/>
          <w:sz w:val="22"/>
          <w:szCs w:val="22"/>
        </w:rPr>
        <w:t>„</w:t>
      </w:r>
      <w:r w:rsidRPr="00F666CF">
        <w:rPr>
          <w:rFonts w:ascii="Arial" w:hAnsi="Arial" w:cs="Arial"/>
          <w:sz w:val="22"/>
          <w:szCs w:val="22"/>
          <w:vertAlign w:val="superscript"/>
        </w:rPr>
        <w:t>16)</w:t>
      </w:r>
      <w:r w:rsidRPr="00F666CF">
        <w:rPr>
          <w:rFonts w:ascii="Arial" w:hAnsi="Arial" w:cs="Arial"/>
          <w:sz w:val="22"/>
          <w:szCs w:val="22"/>
        </w:rPr>
        <w:t xml:space="preserve"> Čl. 14 odst. 1 a příloha II část II bod 1.4.2.1. nařízení Evropského parlamentu a Rady (EU) 2018/848.“.</w:t>
      </w:r>
    </w:p>
    <w:p w:rsidR="0017008C" w:rsidRDefault="0017008C" w:rsidP="008161EB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14 se odstavec 2 včetně poznámky pod čarou č. 17 zrušuje a zároveň se zrušuje označení odstavce 1.</w:t>
      </w:r>
    </w:p>
    <w:p w:rsidR="008367C5" w:rsidRPr="008161EB" w:rsidRDefault="008161EB" w:rsidP="008161EB">
      <w:pPr>
        <w:pStyle w:val="Novelizanbod"/>
        <w:rPr>
          <w:rFonts w:ascii="Arial" w:hAnsi="Arial" w:cs="Arial"/>
          <w:sz w:val="22"/>
          <w:szCs w:val="22"/>
        </w:rPr>
      </w:pPr>
      <w:r w:rsidRPr="008161EB">
        <w:rPr>
          <w:rFonts w:ascii="Arial" w:hAnsi="Arial" w:cs="Arial"/>
          <w:sz w:val="22"/>
          <w:szCs w:val="22"/>
        </w:rPr>
        <w:t>V hlavě IV v nadpisu se slovo „OSVĚDČOVÁNÍ“ nahrazuje slovem „CERTIFIKACE“.</w:t>
      </w:r>
    </w:p>
    <w:p w:rsidR="008367C5" w:rsidRDefault="008161EB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22 v nadpisu se slova „</w:t>
      </w:r>
      <w:r w:rsidRPr="008161EB">
        <w:rPr>
          <w:rFonts w:ascii="Arial" w:hAnsi="Arial" w:cs="Arial"/>
          <w:b/>
          <w:sz w:val="22"/>
          <w:szCs w:val="22"/>
        </w:rPr>
        <w:t>Osvědčení o původu</w:t>
      </w:r>
      <w:r>
        <w:rPr>
          <w:rFonts w:ascii="Arial" w:hAnsi="Arial" w:cs="Arial"/>
          <w:sz w:val="22"/>
          <w:szCs w:val="22"/>
        </w:rPr>
        <w:t>“ nahrazují slovem</w:t>
      </w:r>
      <w:r w:rsidRPr="00816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BD7BE1">
        <w:rPr>
          <w:rFonts w:ascii="Arial" w:hAnsi="Arial" w:cs="Arial"/>
          <w:b/>
          <w:sz w:val="22"/>
          <w:szCs w:val="22"/>
        </w:rPr>
        <w:t>C</w:t>
      </w:r>
      <w:r w:rsidRPr="008161EB">
        <w:rPr>
          <w:rFonts w:ascii="Arial" w:hAnsi="Arial" w:cs="Arial"/>
          <w:b/>
          <w:sz w:val="22"/>
          <w:szCs w:val="22"/>
        </w:rPr>
        <w:t>ertifikát</w:t>
      </w:r>
      <w:r>
        <w:rPr>
          <w:rFonts w:ascii="Arial" w:hAnsi="Arial" w:cs="Arial"/>
          <w:sz w:val="22"/>
          <w:szCs w:val="22"/>
        </w:rPr>
        <w:t>“.</w:t>
      </w:r>
    </w:p>
    <w:p w:rsidR="008161EB" w:rsidRDefault="008161EB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22 odst. 1 větě první se slova „</w:t>
      </w:r>
      <w:r w:rsidRPr="008161EB">
        <w:rPr>
          <w:rFonts w:ascii="Arial" w:hAnsi="Arial" w:cs="Arial"/>
          <w:sz w:val="22"/>
          <w:szCs w:val="22"/>
        </w:rPr>
        <w:t>Osvědčení o původu</w:t>
      </w:r>
      <w:r>
        <w:rPr>
          <w:rFonts w:ascii="Arial" w:hAnsi="Arial" w:cs="Arial"/>
          <w:sz w:val="22"/>
          <w:szCs w:val="22"/>
        </w:rPr>
        <w:t>“ nahrazují slovy</w:t>
      </w:r>
      <w:r w:rsidRPr="00816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8161EB">
        <w:rPr>
          <w:rFonts w:ascii="Arial" w:hAnsi="Arial" w:cs="Arial"/>
          <w:sz w:val="22"/>
          <w:szCs w:val="22"/>
        </w:rPr>
        <w:t>Certifikát</w:t>
      </w:r>
      <w:r>
        <w:rPr>
          <w:rFonts w:ascii="Arial" w:hAnsi="Arial" w:cs="Arial"/>
          <w:sz w:val="22"/>
          <w:szCs w:val="22"/>
        </w:rPr>
        <w:t>“ a číslo „15“ se nahrazuje číslem „26“.</w:t>
      </w:r>
    </w:p>
    <w:p w:rsidR="008161EB" w:rsidRDefault="008161EB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22 odst. 1 větě druhé se slova „</w:t>
      </w:r>
      <w:r w:rsidRPr="008161EB">
        <w:rPr>
          <w:rFonts w:ascii="Arial" w:hAnsi="Arial" w:cs="Arial"/>
          <w:sz w:val="22"/>
          <w:szCs w:val="22"/>
        </w:rPr>
        <w:t>Tato osvědčení</w:t>
      </w:r>
      <w:r>
        <w:rPr>
          <w:rFonts w:ascii="Arial" w:hAnsi="Arial" w:cs="Arial"/>
          <w:sz w:val="22"/>
          <w:szCs w:val="22"/>
        </w:rPr>
        <w:t>“ nahrazují slovy</w:t>
      </w:r>
      <w:r w:rsidRPr="00816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8161EB">
        <w:rPr>
          <w:rFonts w:ascii="Arial" w:hAnsi="Arial" w:cs="Arial"/>
          <w:sz w:val="22"/>
          <w:szCs w:val="22"/>
        </w:rPr>
        <w:t>Tento certifikát</w:t>
      </w:r>
      <w:r>
        <w:rPr>
          <w:rFonts w:ascii="Arial" w:hAnsi="Arial" w:cs="Arial"/>
          <w:sz w:val="22"/>
          <w:szCs w:val="22"/>
        </w:rPr>
        <w:t>“.</w:t>
      </w:r>
    </w:p>
    <w:p w:rsidR="008161EB" w:rsidRPr="008161EB" w:rsidRDefault="008161EB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8161EB">
        <w:rPr>
          <w:rFonts w:ascii="Arial" w:hAnsi="Arial" w:cs="Arial"/>
          <w:sz w:val="22"/>
          <w:szCs w:val="22"/>
        </w:rPr>
        <w:t>V § 22 odst. 2 se slovo „osvědčení“ nahrazuje slovem „certifikátu“.</w:t>
      </w:r>
    </w:p>
    <w:p w:rsidR="008161EB" w:rsidRDefault="008161EB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§ 22 se doplňuje odstavec 3, který zní:</w:t>
      </w:r>
    </w:p>
    <w:p w:rsidR="008161EB" w:rsidRDefault="008161EB" w:rsidP="00926EF3"/>
    <w:p w:rsidR="008161EB" w:rsidRPr="008161EB" w:rsidRDefault="008161EB" w:rsidP="00926E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161EB">
        <w:rPr>
          <w:rFonts w:ascii="Arial" w:hAnsi="Arial" w:cs="Arial"/>
          <w:sz w:val="22"/>
          <w:szCs w:val="22"/>
        </w:rPr>
        <w:t>(3) Vydání certifikátu nebo odepření vydání certifikátu vyznačí pověřená osoba bez zbytečného odkladu v seznamu.</w:t>
      </w:r>
      <w:r>
        <w:rPr>
          <w:rFonts w:ascii="Arial" w:hAnsi="Arial" w:cs="Arial"/>
          <w:sz w:val="22"/>
          <w:szCs w:val="22"/>
        </w:rPr>
        <w:t>“.</w:t>
      </w:r>
    </w:p>
    <w:p w:rsidR="00F65B0E" w:rsidRDefault="00F65B0E" w:rsidP="003613E5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18 zní:</w:t>
      </w:r>
    </w:p>
    <w:p w:rsidR="00F65B0E" w:rsidRDefault="00F65B0E" w:rsidP="00F65B0E"/>
    <w:p w:rsidR="00F65B0E" w:rsidRPr="00F65B0E" w:rsidRDefault="00F65B0E" w:rsidP="00F65B0E">
      <w:pPr>
        <w:rPr>
          <w:rFonts w:ascii="Arial" w:hAnsi="Arial" w:cs="Arial"/>
          <w:sz w:val="22"/>
          <w:szCs w:val="22"/>
        </w:rPr>
      </w:pPr>
      <w:r w:rsidRPr="00F65B0E">
        <w:rPr>
          <w:rFonts w:ascii="Arial" w:hAnsi="Arial" w:cs="Arial"/>
          <w:sz w:val="22"/>
          <w:szCs w:val="22"/>
        </w:rPr>
        <w:t>„</w:t>
      </w:r>
      <w:r w:rsidRPr="00F65B0E">
        <w:rPr>
          <w:rFonts w:ascii="Arial" w:hAnsi="Arial" w:cs="Arial"/>
          <w:sz w:val="22"/>
          <w:szCs w:val="22"/>
          <w:vertAlign w:val="superscript"/>
        </w:rPr>
        <w:t>18)</w:t>
      </w:r>
      <w:r w:rsidRPr="00F65B0E">
        <w:rPr>
          <w:rFonts w:ascii="Arial" w:hAnsi="Arial" w:cs="Arial"/>
          <w:sz w:val="22"/>
          <w:szCs w:val="22"/>
        </w:rPr>
        <w:t xml:space="preserve"> Čl. 30 až 33 nařízení Evropského parlamentu a Rady (EU) 2018/848.“.</w:t>
      </w:r>
    </w:p>
    <w:p w:rsidR="003613E5" w:rsidRPr="003613E5" w:rsidRDefault="003613E5" w:rsidP="003613E5">
      <w:pPr>
        <w:pStyle w:val="Novelizanbod"/>
        <w:rPr>
          <w:rFonts w:ascii="Arial" w:hAnsi="Arial" w:cs="Arial"/>
          <w:sz w:val="22"/>
          <w:szCs w:val="22"/>
        </w:rPr>
      </w:pPr>
      <w:r w:rsidRPr="003613E5">
        <w:rPr>
          <w:rFonts w:ascii="Arial" w:hAnsi="Arial" w:cs="Arial"/>
          <w:sz w:val="22"/>
          <w:szCs w:val="22"/>
        </w:rPr>
        <w:t xml:space="preserve">V § 23 odst. 1 se věta druhá nahrazuje větami „Balená biopotravina, certifikovaná na území České republiky, se na obale označí také grafickým znakem podle odstavce 2. </w:t>
      </w:r>
      <w:r w:rsidR="00BA31E6">
        <w:rPr>
          <w:rFonts w:ascii="Arial" w:hAnsi="Arial" w:cs="Arial"/>
          <w:sz w:val="22"/>
          <w:szCs w:val="22"/>
        </w:rPr>
        <w:t>Jinou než balenou biopotravinu, b</w:t>
      </w:r>
      <w:r w:rsidRPr="003613E5">
        <w:rPr>
          <w:rFonts w:ascii="Arial" w:hAnsi="Arial" w:cs="Arial"/>
          <w:sz w:val="22"/>
          <w:szCs w:val="22"/>
        </w:rPr>
        <w:t>ioprodukt a ostatní bioprodukt, certifikovan</w:t>
      </w:r>
      <w:r w:rsidR="00BA31E6">
        <w:rPr>
          <w:rFonts w:ascii="Arial" w:hAnsi="Arial" w:cs="Arial"/>
          <w:sz w:val="22"/>
          <w:szCs w:val="22"/>
        </w:rPr>
        <w:t>é</w:t>
      </w:r>
      <w:r w:rsidRPr="003613E5">
        <w:rPr>
          <w:rFonts w:ascii="Arial" w:hAnsi="Arial" w:cs="Arial"/>
          <w:sz w:val="22"/>
          <w:szCs w:val="22"/>
        </w:rPr>
        <w:t xml:space="preserve"> na území České republiky, lze také označit grafickým znakem podle odstavce 2.“.</w:t>
      </w:r>
    </w:p>
    <w:p w:rsidR="003763FF" w:rsidRPr="00BD25DE" w:rsidRDefault="003763FF" w:rsidP="0009490D">
      <w:pPr>
        <w:pStyle w:val="Novelizanbod"/>
        <w:rPr>
          <w:rFonts w:ascii="Arial" w:hAnsi="Arial" w:cs="Arial"/>
          <w:sz w:val="22"/>
          <w:szCs w:val="22"/>
        </w:rPr>
      </w:pPr>
      <w:r w:rsidRPr="00BD25DE">
        <w:rPr>
          <w:rFonts w:ascii="Arial" w:hAnsi="Arial" w:cs="Arial"/>
          <w:sz w:val="22"/>
          <w:szCs w:val="22"/>
        </w:rPr>
        <w:t>V § 23 odst. 2 se slov</w:t>
      </w:r>
      <w:r w:rsidR="00BA31E6" w:rsidRPr="00BD25DE">
        <w:rPr>
          <w:rFonts w:ascii="Arial" w:hAnsi="Arial" w:cs="Arial"/>
          <w:sz w:val="22"/>
          <w:szCs w:val="22"/>
        </w:rPr>
        <w:t>a</w:t>
      </w:r>
      <w:r w:rsidRPr="00BD25DE">
        <w:rPr>
          <w:rFonts w:ascii="Arial" w:hAnsi="Arial" w:cs="Arial"/>
          <w:sz w:val="22"/>
          <w:szCs w:val="22"/>
        </w:rPr>
        <w:t xml:space="preserve"> „</w:t>
      </w:r>
      <w:r w:rsidR="0009490D" w:rsidRPr="00BD25DE">
        <w:rPr>
          <w:rFonts w:ascii="Arial" w:hAnsi="Arial" w:cs="Arial"/>
          <w:sz w:val="22"/>
          <w:szCs w:val="22"/>
        </w:rPr>
        <w:t>, kterým se označí bioprodukt, biopotravina a ostatní bioprodukt,“ nahrazují slovy „podle odstavce 1</w:t>
      </w:r>
      <w:r w:rsidRPr="00BD25DE">
        <w:rPr>
          <w:rFonts w:ascii="Arial" w:hAnsi="Arial" w:cs="Arial"/>
          <w:sz w:val="22"/>
          <w:szCs w:val="22"/>
        </w:rPr>
        <w:t>“.</w:t>
      </w:r>
    </w:p>
    <w:p w:rsidR="008161EB" w:rsidRDefault="008161EB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29 odst. 1 se slova „</w:t>
      </w:r>
      <w:r w:rsidRPr="008161EB">
        <w:rPr>
          <w:rFonts w:ascii="Arial" w:hAnsi="Arial" w:cs="Arial"/>
          <w:sz w:val="22"/>
          <w:szCs w:val="22"/>
        </w:rPr>
        <w:t>osvědčení o původu</w:t>
      </w:r>
      <w:r>
        <w:rPr>
          <w:rFonts w:ascii="Arial" w:hAnsi="Arial" w:cs="Arial"/>
          <w:sz w:val="22"/>
          <w:szCs w:val="22"/>
        </w:rPr>
        <w:t>“ nahrazují slovem</w:t>
      </w:r>
      <w:r w:rsidRPr="00816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8161EB">
        <w:rPr>
          <w:rFonts w:ascii="Arial" w:hAnsi="Arial" w:cs="Arial"/>
          <w:sz w:val="22"/>
          <w:szCs w:val="22"/>
        </w:rPr>
        <w:t>certifikát</w:t>
      </w:r>
      <w:r>
        <w:rPr>
          <w:rFonts w:ascii="Arial" w:hAnsi="Arial" w:cs="Arial"/>
          <w:sz w:val="22"/>
          <w:szCs w:val="22"/>
        </w:rPr>
        <w:t>“.</w:t>
      </w:r>
    </w:p>
    <w:p w:rsidR="008161EB" w:rsidRDefault="0017008C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</w:t>
      </w:r>
      <w:r w:rsidR="00CD29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66 zní:</w:t>
      </w:r>
    </w:p>
    <w:p w:rsidR="0017008C" w:rsidRPr="0017008C" w:rsidRDefault="0017008C" w:rsidP="00926EF3">
      <w:pPr>
        <w:rPr>
          <w:rFonts w:ascii="Arial" w:hAnsi="Arial" w:cs="Arial"/>
          <w:sz w:val="22"/>
          <w:szCs w:val="22"/>
        </w:rPr>
      </w:pPr>
      <w:r w:rsidRPr="0017008C">
        <w:rPr>
          <w:rFonts w:ascii="Arial" w:hAnsi="Arial" w:cs="Arial"/>
          <w:sz w:val="22"/>
          <w:szCs w:val="22"/>
        </w:rPr>
        <w:t>„</w:t>
      </w:r>
      <w:r w:rsidRPr="0017008C">
        <w:rPr>
          <w:rFonts w:ascii="Arial" w:hAnsi="Arial" w:cs="Arial"/>
          <w:sz w:val="22"/>
          <w:szCs w:val="22"/>
          <w:vertAlign w:val="superscript"/>
        </w:rPr>
        <w:t>66)</w:t>
      </w:r>
      <w:r w:rsidRPr="0017008C">
        <w:rPr>
          <w:rFonts w:ascii="Arial" w:hAnsi="Arial" w:cs="Arial"/>
          <w:sz w:val="22"/>
          <w:szCs w:val="22"/>
        </w:rPr>
        <w:t xml:space="preserve"> Čl. 3 odst. 56 nařízení Evropského parlamentu a Rady (EU) 2018/848.“.</w:t>
      </w:r>
    </w:p>
    <w:p w:rsidR="00751B29" w:rsidRDefault="00926EF3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29 odst. 2 se slovo „podnikatele“ nahrazuje slovem „zemědělce“ a za slovo „materiálu“ se vkládá slovo „rostlin“.</w:t>
      </w:r>
    </w:p>
    <w:p w:rsidR="00751B29" w:rsidRDefault="00926EF3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Poznámky pod čarou č. 22 a 23 se zrušují, a to včetně </w:t>
      </w:r>
      <w:r w:rsidR="00E1278B">
        <w:rPr>
          <w:rFonts w:ascii="Arial" w:hAnsi="Arial" w:cs="Arial"/>
          <w:sz w:val="22"/>
          <w:szCs w:val="22"/>
        </w:rPr>
        <w:t>odkazů na poznámky pod čarou.</w:t>
      </w:r>
    </w:p>
    <w:p w:rsidR="00751B29" w:rsidRDefault="0024757C" w:rsidP="0024757C">
      <w:pPr>
        <w:pStyle w:val="Novelizanbod"/>
        <w:rPr>
          <w:rFonts w:ascii="Arial" w:hAnsi="Arial" w:cs="Arial"/>
          <w:sz w:val="22"/>
          <w:szCs w:val="22"/>
        </w:rPr>
      </w:pPr>
      <w:r w:rsidRPr="0024757C">
        <w:rPr>
          <w:rFonts w:ascii="Arial" w:hAnsi="Arial" w:cs="Arial"/>
          <w:sz w:val="22"/>
          <w:szCs w:val="22"/>
        </w:rPr>
        <w:t>V § 30 odst. 1 se slova „přímo použitelného předpisu Evropské unie upravujícího ekologickou produkci a označování ekologických produktů</w:t>
      </w:r>
      <w:r w:rsidRPr="0024757C">
        <w:rPr>
          <w:rFonts w:ascii="Arial" w:hAnsi="Arial" w:cs="Arial"/>
          <w:sz w:val="22"/>
          <w:szCs w:val="22"/>
          <w:vertAlign w:val="superscript"/>
        </w:rPr>
        <w:t>27)</w:t>
      </w:r>
      <w:r w:rsidRPr="0024757C">
        <w:rPr>
          <w:rFonts w:ascii="Arial" w:hAnsi="Arial" w:cs="Arial"/>
          <w:sz w:val="22"/>
          <w:szCs w:val="22"/>
        </w:rPr>
        <w:t>“ nahrazují slovy „čl. 33 písm. b) nařízení Evropského parlamentu a Rady (EU) 2017/625“.</w:t>
      </w:r>
    </w:p>
    <w:p w:rsidR="002C0E29" w:rsidRPr="002C0E29" w:rsidRDefault="002C0E29" w:rsidP="002C0E29">
      <w:pPr>
        <w:rPr>
          <w:rFonts w:ascii="Arial" w:hAnsi="Arial" w:cs="Arial"/>
          <w:sz w:val="22"/>
          <w:szCs w:val="22"/>
        </w:rPr>
      </w:pPr>
      <w:r w:rsidRPr="002C0E29">
        <w:rPr>
          <w:rFonts w:ascii="Arial" w:hAnsi="Arial" w:cs="Arial"/>
          <w:sz w:val="22"/>
          <w:szCs w:val="22"/>
        </w:rPr>
        <w:t>Poznámka pod čarou č. 27 se zrušuje.</w:t>
      </w:r>
    </w:p>
    <w:p w:rsidR="00CD2952" w:rsidRDefault="00CD2952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29 zní:</w:t>
      </w:r>
    </w:p>
    <w:p w:rsidR="00CD2952" w:rsidRDefault="00CD2952" w:rsidP="00CD2952"/>
    <w:p w:rsidR="00CD2952" w:rsidRPr="00CD2952" w:rsidRDefault="00CD2952" w:rsidP="00CD2952">
      <w:pPr>
        <w:rPr>
          <w:rFonts w:ascii="Arial" w:hAnsi="Arial" w:cs="Arial"/>
          <w:sz w:val="22"/>
          <w:szCs w:val="22"/>
        </w:rPr>
      </w:pPr>
      <w:r w:rsidRPr="00CD2952">
        <w:rPr>
          <w:rFonts w:ascii="Arial" w:hAnsi="Arial" w:cs="Arial"/>
          <w:sz w:val="22"/>
          <w:szCs w:val="22"/>
        </w:rPr>
        <w:t>„</w:t>
      </w:r>
      <w:r w:rsidRPr="00CD2952">
        <w:rPr>
          <w:rFonts w:ascii="Arial" w:hAnsi="Arial" w:cs="Arial"/>
          <w:sz w:val="22"/>
          <w:szCs w:val="22"/>
          <w:vertAlign w:val="superscript"/>
        </w:rPr>
        <w:t>29)</w:t>
      </w:r>
      <w:r w:rsidRPr="00CD2952">
        <w:rPr>
          <w:rFonts w:ascii="Arial" w:hAnsi="Arial" w:cs="Arial"/>
          <w:sz w:val="22"/>
          <w:szCs w:val="22"/>
        </w:rPr>
        <w:t xml:space="preserve"> Čl. 30 nařízení Evropského parlamentu a Rady (EU) 2018/848.“.</w:t>
      </w:r>
    </w:p>
    <w:p w:rsidR="00CD2952" w:rsidRDefault="00CD2952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30 zní:</w:t>
      </w:r>
    </w:p>
    <w:p w:rsidR="00CD2952" w:rsidRDefault="00CD2952" w:rsidP="00CD2952"/>
    <w:p w:rsidR="00CD2952" w:rsidRPr="00CD2952" w:rsidRDefault="00CD2952" w:rsidP="00CD2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D2952">
        <w:rPr>
          <w:rFonts w:ascii="Arial" w:hAnsi="Arial" w:cs="Arial"/>
          <w:sz w:val="22"/>
          <w:szCs w:val="22"/>
          <w:vertAlign w:val="superscript"/>
        </w:rPr>
        <w:t>30)</w:t>
      </w:r>
      <w:r>
        <w:rPr>
          <w:rFonts w:ascii="Arial" w:hAnsi="Arial" w:cs="Arial"/>
          <w:sz w:val="22"/>
          <w:szCs w:val="22"/>
        </w:rPr>
        <w:t xml:space="preserve"> </w:t>
      </w:r>
      <w:r w:rsidRPr="00CD2952">
        <w:rPr>
          <w:rFonts w:ascii="Arial" w:hAnsi="Arial" w:cs="Arial"/>
          <w:sz w:val="22"/>
          <w:szCs w:val="22"/>
        </w:rPr>
        <w:t>Čl. 45 nařízení Evropského parlamentu a Rady (EU) 2018/848.</w:t>
      </w:r>
      <w:r>
        <w:rPr>
          <w:rFonts w:ascii="Arial" w:hAnsi="Arial" w:cs="Arial"/>
          <w:sz w:val="22"/>
          <w:szCs w:val="22"/>
        </w:rPr>
        <w:t>“.</w:t>
      </w:r>
    </w:p>
    <w:p w:rsidR="00CD2952" w:rsidRDefault="00CD2952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31 zní:</w:t>
      </w:r>
    </w:p>
    <w:p w:rsidR="00CD2952" w:rsidRDefault="00CD2952" w:rsidP="00CD2952"/>
    <w:p w:rsidR="00CD2952" w:rsidRPr="00CD2952" w:rsidRDefault="00CD2952" w:rsidP="00CD2952">
      <w:pPr>
        <w:rPr>
          <w:rFonts w:ascii="Arial" w:hAnsi="Arial" w:cs="Arial"/>
          <w:sz w:val="22"/>
          <w:szCs w:val="22"/>
        </w:rPr>
      </w:pPr>
      <w:r w:rsidRPr="00CD2952">
        <w:rPr>
          <w:rFonts w:ascii="Arial" w:hAnsi="Arial" w:cs="Arial"/>
          <w:sz w:val="22"/>
          <w:szCs w:val="22"/>
        </w:rPr>
        <w:t>„</w:t>
      </w:r>
      <w:r w:rsidRPr="00CD2952">
        <w:rPr>
          <w:rFonts w:ascii="Arial" w:hAnsi="Arial" w:cs="Arial"/>
          <w:sz w:val="22"/>
          <w:szCs w:val="22"/>
          <w:vertAlign w:val="superscript"/>
        </w:rPr>
        <w:t>31)</w:t>
      </w:r>
      <w:r w:rsidRPr="00CD2952">
        <w:rPr>
          <w:rFonts w:ascii="Arial" w:hAnsi="Arial" w:cs="Arial"/>
          <w:sz w:val="22"/>
          <w:szCs w:val="22"/>
        </w:rPr>
        <w:t xml:space="preserve"> Čl. 24 nařízení Evropského parlamentu a Rady (EU) 2018/848.“.</w:t>
      </w:r>
    </w:p>
    <w:p w:rsidR="00CD2952" w:rsidRDefault="00CD2952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32 zní:</w:t>
      </w:r>
    </w:p>
    <w:p w:rsidR="00CD2952" w:rsidRDefault="00CD2952" w:rsidP="00CD2952"/>
    <w:p w:rsidR="00CD2952" w:rsidRPr="00CD2952" w:rsidRDefault="00CD2952" w:rsidP="00CD2952">
      <w:pPr>
        <w:rPr>
          <w:rFonts w:ascii="Arial" w:hAnsi="Arial" w:cs="Arial"/>
          <w:sz w:val="22"/>
          <w:szCs w:val="22"/>
        </w:rPr>
      </w:pPr>
      <w:r w:rsidRPr="00CD2952">
        <w:rPr>
          <w:rFonts w:ascii="Arial" w:hAnsi="Arial" w:cs="Arial"/>
          <w:sz w:val="22"/>
          <w:szCs w:val="22"/>
        </w:rPr>
        <w:t>„</w:t>
      </w:r>
      <w:r w:rsidRPr="00CD2952">
        <w:rPr>
          <w:rFonts w:ascii="Arial" w:hAnsi="Arial" w:cs="Arial"/>
          <w:sz w:val="22"/>
          <w:szCs w:val="22"/>
          <w:vertAlign w:val="superscript"/>
        </w:rPr>
        <w:t>32)</w:t>
      </w:r>
      <w:r w:rsidRPr="00CD2952">
        <w:rPr>
          <w:rFonts w:ascii="Arial" w:hAnsi="Arial" w:cs="Arial"/>
          <w:sz w:val="22"/>
          <w:szCs w:val="22"/>
        </w:rPr>
        <w:t xml:space="preserve"> Čl. 39 odst. 1 písm. a) nařízení Evropského parlamentu a Rady (EU) 2018/848.“.</w:t>
      </w:r>
    </w:p>
    <w:p w:rsidR="00CD2952" w:rsidRDefault="00CD2952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33 zní:</w:t>
      </w:r>
    </w:p>
    <w:p w:rsidR="00CD2952" w:rsidRDefault="00CD2952" w:rsidP="00CD2952"/>
    <w:p w:rsidR="00CD2952" w:rsidRPr="00CD2952" w:rsidRDefault="00CD2952" w:rsidP="00CD2952">
      <w:pPr>
        <w:rPr>
          <w:rFonts w:ascii="Arial" w:hAnsi="Arial" w:cs="Arial"/>
          <w:sz w:val="22"/>
          <w:szCs w:val="22"/>
        </w:rPr>
      </w:pPr>
      <w:r w:rsidRPr="00CD2952">
        <w:rPr>
          <w:rFonts w:ascii="Arial" w:hAnsi="Arial" w:cs="Arial"/>
          <w:sz w:val="22"/>
          <w:szCs w:val="22"/>
        </w:rPr>
        <w:t>„</w:t>
      </w:r>
      <w:r w:rsidRPr="00CD2952">
        <w:rPr>
          <w:rFonts w:ascii="Arial" w:hAnsi="Arial" w:cs="Arial"/>
          <w:sz w:val="22"/>
          <w:szCs w:val="22"/>
          <w:vertAlign w:val="superscript"/>
        </w:rPr>
        <w:t>33)</w:t>
      </w:r>
      <w:r w:rsidRPr="00CD2952">
        <w:rPr>
          <w:rFonts w:ascii="Arial" w:hAnsi="Arial" w:cs="Arial"/>
          <w:sz w:val="22"/>
          <w:szCs w:val="22"/>
        </w:rPr>
        <w:t xml:space="preserve"> Čl. 39 odst. 1 písm. d) nařízení Evropského parlamentu a Rady (EU) 2018/848.“.</w:t>
      </w:r>
    </w:p>
    <w:p w:rsidR="003763FF" w:rsidRDefault="003763FF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 odst. 1 se písmeno g) včetně poznámky pod čarou č. 34 zrušuje.</w:t>
      </w:r>
    </w:p>
    <w:p w:rsidR="003763FF" w:rsidRDefault="003763FF" w:rsidP="003763FF"/>
    <w:p w:rsidR="003763FF" w:rsidRPr="003763FF" w:rsidRDefault="003763FF" w:rsidP="003763FF">
      <w:pPr>
        <w:rPr>
          <w:rFonts w:ascii="Arial" w:hAnsi="Arial" w:cs="Arial"/>
          <w:sz w:val="22"/>
          <w:szCs w:val="22"/>
        </w:rPr>
      </w:pPr>
      <w:r w:rsidRPr="003763FF">
        <w:rPr>
          <w:rFonts w:ascii="Arial" w:hAnsi="Arial" w:cs="Arial"/>
          <w:sz w:val="22"/>
          <w:szCs w:val="22"/>
        </w:rPr>
        <w:t>Dosavadní písmena h) až k) se označují jako písmena g) až j).</w:t>
      </w:r>
    </w:p>
    <w:p w:rsidR="00CD2952" w:rsidRDefault="00CD2952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35 zní:</w:t>
      </w:r>
    </w:p>
    <w:p w:rsidR="00CD2952" w:rsidRPr="00CD2952" w:rsidRDefault="00CD2952" w:rsidP="003F2DDD">
      <w:pPr>
        <w:ind w:left="397" w:hanging="397"/>
        <w:rPr>
          <w:rFonts w:ascii="Arial" w:hAnsi="Arial" w:cs="Arial"/>
          <w:sz w:val="22"/>
          <w:szCs w:val="22"/>
        </w:rPr>
      </w:pPr>
      <w:r w:rsidRPr="00CD2952">
        <w:rPr>
          <w:rFonts w:ascii="Arial" w:hAnsi="Arial" w:cs="Arial"/>
          <w:sz w:val="22"/>
          <w:szCs w:val="22"/>
        </w:rPr>
        <w:t>„</w:t>
      </w:r>
      <w:r w:rsidRPr="00CD2952">
        <w:rPr>
          <w:rFonts w:ascii="Arial" w:hAnsi="Arial" w:cs="Arial"/>
          <w:sz w:val="22"/>
          <w:szCs w:val="22"/>
          <w:vertAlign w:val="superscript"/>
        </w:rPr>
        <w:t>35)</w:t>
      </w:r>
      <w:r w:rsidRPr="00CD2952">
        <w:rPr>
          <w:rFonts w:ascii="Arial" w:hAnsi="Arial" w:cs="Arial"/>
          <w:sz w:val="22"/>
          <w:szCs w:val="22"/>
        </w:rPr>
        <w:t xml:space="preserve"> Čl. 14 odst. 1 a příloha II část II bod </w:t>
      </w:r>
      <w:proofErr w:type="gramStart"/>
      <w:r w:rsidRPr="00CD2952">
        <w:rPr>
          <w:rFonts w:ascii="Arial" w:hAnsi="Arial" w:cs="Arial"/>
          <w:sz w:val="22"/>
          <w:szCs w:val="22"/>
        </w:rPr>
        <w:t>1.5. nařízení</w:t>
      </w:r>
      <w:proofErr w:type="gramEnd"/>
      <w:r w:rsidRPr="00CD2952">
        <w:rPr>
          <w:rFonts w:ascii="Arial" w:hAnsi="Arial" w:cs="Arial"/>
          <w:sz w:val="22"/>
          <w:szCs w:val="22"/>
        </w:rPr>
        <w:t xml:space="preserve"> Evropského parlamentu a Rady (EU) 2018/848.“.</w:t>
      </w:r>
    </w:p>
    <w:p w:rsidR="00CD2952" w:rsidRDefault="00CD2952" w:rsidP="00CD2952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Poznámka pod čarou č. </w:t>
      </w:r>
      <w:r w:rsidR="003F2DD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6 zní:</w:t>
      </w:r>
    </w:p>
    <w:p w:rsidR="003F2DDD" w:rsidRDefault="003F2DDD" w:rsidP="003F2DDD"/>
    <w:p w:rsidR="003F2DDD" w:rsidRPr="003F2DDD" w:rsidRDefault="003F2DDD" w:rsidP="003F2DDD">
      <w:pPr>
        <w:ind w:left="397" w:hanging="397"/>
        <w:rPr>
          <w:rFonts w:ascii="Arial" w:hAnsi="Arial" w:cs="Arial"/>
          <w:sz w:val="22"/>
          <w:szCs w:val="22"/>
        </w:rPr>
      </w:pPr>
      <w:r w:rsidRPr="003F2DDD">
        <w:rPr>
          <w:rFonts w:ascii="Arial" w:hAnsi="Arial" w:cs="Arial"/>
          <w:sz w:val="22"/>
          <w:szCs w:val="22"/>
        </w:rPr>
        <w:t>„</w:t>
      </w:r>
      <w:r w:rsidRPr="003F2DDD">
        <w:rPr>
          <w:rFonts w:ascii="Arial" w:hAnsi="Arial" w:cs="Arial"/>
          <w:sz w:val="22"/>
          <w:szCs w:val="22"/>
          <w:vertAlign w:val="superscript"/>
        </w:rPr>
        <w:t>36)</w:t>
      </w:r>
      <w:r w:rsidRPr="003F2DDD">
        <w:rPr>
          <w:rFonts w:ascii="Arial" w:hAnsi="Arial" w:cs="Arial"/>
          <w:sz w:val="22"/>
          <w:szCs w:val="22"/>
        </w:rPr>
        <w:t xml:space="preserve"> Čl. 10 odst. 1, příloha II část I bod </w:t>
      </w:r>
      <w:proofErr w:type="gramStart"/>
      <w:r w:rsidRPr="003F2DDD">
        <w:rPr>
          <w:rFonts w:ascii="Arial" w:hAnsi="Arial" w:cs="Arial"/>
          <w:sz w:val="22"/>
          <w:szCs w:val="22"/>
        </w:rPr>
        <w:t>1.7. a příloha</w:t>
      </w:r>
      <w:proofErr w:type="gramEnd"/>
      <w:r w:rsidRPr="003F2DDD">
        <w:rPr>
          <w:rFonts w:ascii="Arial" w:hAnsi="Arial" w:cs="Arial"/>
          <w:sz w:val="22"/>
          <w:szCs w:val="22"/>
        </w:rPr>
        <w:t xml:space="preserve"> II část II bod 1.2. nařízení Evropského parlamentu a Rady (EU) 2018/848.“.</w:t>
      </w:r>
    </w:p>
    <w:p w:rsidR="00E1278B" w:rsidRDefault="003F2DDD" w:rsidP="002C0E29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37 zní:</w:t>
      </w:r>
    </w:p>
    <w:p w:rsidR="003F2DDD" w:rsidRDefault="003F2DDD" w:rsidP="002C0E29"/>
    <w:p w:rsidR="003F2DDD" w:rsidRPr="003F2DDD" w:rsidRDefault="003F2DDD" w:rsidP="002C0E29">
      <w:pPr>
        <w:rPr>
          <w:rFonts w:ascii="Arial" w:hAnsi="Arial" w:cs="Arial"/>
          <w:sz w:val="22"/>
          <w:szCs w:val="22"/>
        </w:rPr>
      </w:pPr>
      <w:r w:rsidRPr="003F2DDD">
        <w:rPr>
          <w:rFonts w:ascii="Arial" w:hAnsi="Arial" w:cs="Arial"/>
          <w:sz w:val="22"/>
          <w:szCs w:val="22"/>
        </w:rPr>
        <w:t>„</w:t>
      </w:r>
      <w:r w:rsidRPr="003F2DDD">
        <w:rPr>
          <w:rFonts w:ascii="Arial" w:hAnsi="Arial" w:cs="Arial"/>
          <w:sz w:val="22"/>
          <w:szCs w:val="22"/>
          <w:vertAlign w:val="superscript"/>
        </w:rPr>
        <w:t>37)</w:t>
      </w:r>
      <w:r w:rsidRPr="003F2DDD">
        <w:rPr>
          <w:rFonts w:ascii="Arial" w:hAnsi="Arial" w:cs="Arial"/>
          <w:sz w:val="22"/>
          <w:szCs w:val="22"/>
        </w:rPr>
        <w:t xml:space="preserve"> Čl. 9 odst. 7 nařízení Evropského parlamentu a Rady (EU) 2018/848.“.</w:t>
      </w:r>
    </w:p>
    <w:p w:rsidR="006D73CA" w:rsidRPr="006D73CA" w:rsidRDefault="006D73CA" w:rsidP="002C0E29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6D73CA">
        <w:rPr>
          <w:rFonts w:ascii="Arial" w:hAnsi="Arial" w:cs="Arial"/>
          <w:sz w:val="22"/>
          <w:szCs w:val="22"/>
        </w:rPr>
        <w:t>V § 33 odst. 2 písm. b) se slova „h), i) nebo j)</w:t>
      </w:r>
      <w:r>
        <w:rPr>
          <w:rFonts w:ascii="Arial" w:hAnsi="Arial" w:cs="Arial"/>
          <w:sz w:val="22"/>
          <w:szCs w:val="22"/>
        </w:rPr>
        <w:t>“ nahrazují slovy</w:t>
      </w:r>
      <w:r w:rsidRPr="006D73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6D73CA">
        <w:rPr>
          <w:rFonts w:ascii="Arial" w:hAnsi="Arial" w:cs="Arial"/>
          <w:sz w:val="22"/>
          <w:szCs w:val="22"/>
        </w:rPr>
        <w:t>g), h) nebo i)</w:t>
      </w:r>
      <w:r>
        <w:rPr>
          <w:rFonts w:ascii="Arial" w:hAnsi="Arial" w:cs="Arial"/>
          <w:sz w:val="22"/>
          <w:szCs w:val="22"/>
        </w:rPr>
        <w:t>“.</w:t>
      </w:r>
    </w:p>
    <w:p w:rsidR="006D73CA" w:rsidRPr="000663AF" w:rsidRDefault="006D73CA" w:rsidP="002C0E29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0663AF">
        <w:rPr>
          <w:rFonts w:ascii="Arial" w:hAnsi="Arial" w:cs="Arial"/>
          <w:sz w:val="22"/>
          <w:szCs w:val="22"/>
        </w:rPr>
        <w:t xml:space="preserve">V § 33 odst. 2 písm. c) se </w:t>
      </w:r>
      <w:r w:rsidR="000663AF" w:rsidRPr="000663AF">
        <w:rPr>
          <w:rFonts w:ascii="Arial" w:hAnsi="Arial" w:cs="Arial"/>
          <w:sz w:val="22"/>
          <w:szCs w:val="22"/>
        </w:rPr>
        <w:t>slova</w:t>
      </w:r>
      <w:r w:rsidRPr="000663AF">
        <w:rPr>
          <w:rFonts w:ascii="Arial" w:hAnsi="Arial" w:cs="Arial"/>
          <w:sz w:val="22"/>
          <w:szCs w:val="22"/>
        </w:rPr>
        <w:t xml:space="preserve"> „</w:t>
      </w:r>
      <w:r w:rsidR="000663AF" w:rsidRPr="000663AF">
        <w:rPr>
          <w:rFonts w:ascii="Arial" w:hAnsi="Arial" w:cs="Arial"/>
          <w:sz w:val="22"/>
          <w:szCs w:val="22"/>
        </w:rPr>
        <w:t>, g) nebo k)“ nahrazují slovy „nebo j)</w:t>
      </w:r>
      <w:r w:rsidRPr="000663AF">
        <w:rPr>
          <w:rFonts w:ascii="Arial" w:hAnsi="Arial" w:cs="Arial"/>
          <w:sz w:val="22"/>
          <w:szCs w:val="22"/>
        </w:rPr>
        <w:t>“.</w:t>
      </w:r>
    </w:p>
    <w:p w:rsidR="00E1278B" w:rsidRDefault="003F2DDD" w:rsidP="002C0E29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odst. 1 písm. a) se slova „</w:t>
      </w:r>
      <w:r w:rsidRPr="003F2DDD">
        <w:rPr>
          <w:rFonts w:ascii="Arial" w:hAnsi="Arial" w:cs="Arial"/>
          <w:sz w:val="22"/>
          <w:szCs w:val="22"/>
        </w:rPr>
        <w:t>vegetativní rozmnožovací materiál</w:t>
      </w:r>
      <w:r>
        <w:rPr>
          <w:rFonts w:ascii="Arial" w:hAnsi="Arial" w:cs="Arial"/>
          <w:sz w:val="22"/>
          <w:szCs w:val="22"/>
        </w:rPr>
        <w:t>“ nahrazují slovy</w:t>
      </w:r>
      <w:r w:rsidRPr="003F2D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3F2DDD">
        <w:rPr>
          <w:rFonts w:ascii="Arial" w:hAnsi="Arial" w:cs="Arial"/>
          <w:sz w:val="22"/>
          <w:szCs w:val="22"/>
        </w:rPr>
        <w:t>další rozmnožovací materiál rostlin</w:t>
      </w:r>
      <w:r>
        <w:rPr>
          <w:rFonts w:ascii="Arial" w:hAnsi="Arial" w:cs="Arial"/>
          <w:sz w:val="22"/>
          <w:szCs w:val="22"/>
        </w:rPr>
        <w:t>“.</w:t>
      </w:r>
    </w:p>
    <w:p w:rsidR="00C84141" w:rsidRDefault="00C84141" w:rsidP="002C0E29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67 zní:</w:t>
      </w:r>
    </w:p>
    <w:p w:rsidR="00C84141" w:rsidRDefault="00C84141" w:rsidP="00C84141"/>
    <w:p w:rsidR="00C84141" w:rsidRPr="00C84141" w:rsidRDefault="00C84141" w:rsidP="00C84141">
      <w:pPr>
        <w:ind w:left="340" w:hanging="340"/>
        <w:rPr>
          <w:rFonts w:ascii="Arial" w:hAnsi="Arial" w:cs="Arial"/>
          <w:sz w:val="22"/>
          <w:szCs w:val="22"/>
        </w:rPr>
      </w:pPr>
      <w:r w:rsidRPr="00C84141">
        <w:rPr>
          <w:rFonts w:ascii="Arial" w:hAnsi="Arial" w:cs="Arial"/>
          <w:sz w:val="22"/>
          <w:szCs w:val="22"/>
        </w:rPr>
        <w:t>„</w:t>
      </w:r>
      <w:r w:rsidRPr="00C84141">
        <w:rPr>
          <w:rFonts w:ascii="Arial" w:hAnsi="Arial" w:cs="Arial"/>
          <w:sz w:val="22"/>
          <w:szCs w:val="22"/>
          <w:vertAlign w:val="superscript"/>
        </w:rPr>
        <w:t>67)</w:t>
      </w:r>
      <w:r w:rsidRPr="00C84141">
        <w:rPr>
          <w:rFonts w:ascii="Arial" w:hAnsi="Arial" w:cs="Arial"/>
          <w:sz w:val="22"/>
          <w:szCs w:val="22"/>
        </w:rPr>
        <w:t xml:space="preserve"> Čl. 12 odst. 1 a příloha II část I bod </w:t>
      </w:r>
      <w:proofErr w:type="gramStart"/>
      <w:r w:rsidRPr="00C84141">
        <w:rPr>
          <w:rFonts w:ascii="Arial" w:hAnsi="Arial" w:cs="Arial"/>
          <w:sz w:val="22"/>
          <w:szCs w:val="22"/>
        </w:rPr>
        <w:t>1.8. nařízení</w:t>
      </w:r>
      <w:proofErr w:type="gramEnd"/>
      <w:r w:rsidRPr="00C84141">
        <w:rPr>
          <w:rFonts w:ascii="Arial" w:hAnsi="Arial" w:cs="Arial"/>
          <w:sz w:val="22"/>
          <w:szCs w:val="22"/>
        </w:rPr>
        <w:t xml:space="preserve"> Evropského parlamentu a Rady (EU) 2018/848.“.</w:t>
      </w:r>
    </w:p>
    <w:p w:rsidR="00E1278B" w:rsidRDefault="00B15B4F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odst. 1 písmena e) a</w:t>
      </w:r>
      <w:r w:rsidR="000F43F5">
        <w:rPr>
          <w:rFonts w:ascii="Arial" w:hAnsi="Arial" w:cs="Arial"/>
          <w:sz w:val="22"/>
          <w:szCs w:val="22"/>
        </w:rPr>
        <w:t>ž g</w:t>
      </w:r>
      <w:r>
        <w:rPr>
          <w:rFonts w:ascii="Arial" w:hAnsi="Arial" w:cs="Arial"/>
          <w:sz w:val="22"/>
          <w:szCs w:val="22"/>
        </w:rPr>
        <w:t>) znějí:</w:t>
      </w:r>
    </w:p>
    <w:p w:rsidR="000F43F5" w:rsidRDefault="000F43F5" w:rsidP="000F43F5">
      <w:pPr>
        <w:ind w:left="709" w:hanging="284"/>
        <w:rPr>
          <w:rFonts w:ascii="Arial" w:hAnsi="Arial" w:cs="Arial"/>
          <w:b/>
          <w:sz w:val="22"/>
          <w:szCs w:val="22"/>
        </w:rPr>
      </w:pPr>
    </w:p>
    <w:p w:rsidR="000F43F5" w:rsidRPr="000F43F5" w:rsidRDefault="000F43F5" w:rsidP="000F43F5">
      <w:pPr>
        <w:ind w:left="709" w:hanging="284"/>
        <w:rPr>
          <w:rFonts w:ascii="Arial" w:hAnsi="Arial" w:cs="Arial"/>
          <w:sz w:val="22"/>
          <w:szCs w:val="22"/>
        </w:rPr>
      </w:pPr>
      <w:r w:rsidRPr="000F43F5">
        <w:rPr>
          <w:rFonts w:ascii="Arial" w:hAnsi="Arial" w:cs="Arial"/>
          <w:sz w:val="22"/>
          <w:szCs w:val="22"/>
        </w:rPr>
        <w:t>„e) v rozporu s § 10 neučiní vhodná opatření k omezení působení škodlivých vlivů na ekologicky obhospodařované pozemky,</w:t>
      </w:r>
    </w:p>
    <w:p w:rsidR="000F43F5" w:rsidRPr="000F43F5" w:rsidRDefault="000F43F5" w:rsidP="000F43F5">
      <w:pPr>
        <w:ind w:left="709" w:hanging="284"/>
        <w:rPr>
          <w:rFonts w:ascii="Arial" w:hAnsi="Arial" w:cs="Arial"/>
          <w:sz w:val="22"/>
          <w:szCs w:val="22"/>
        </w:rPr>
      </w:pPr>
    </w:p>
    <w:p w:rsidR="000F43F5" w:rsidRPr="000F43F5" w:rsidRDefault="000F43F5" w:rsidP="000F43F5">
      <w:pPr>
        <w:ind w:left="709" w:hanging="284"/>
        <w:rPr>
          <w:rFonts w:ascii="Arial" w:hAnsi="Arial" w:cs="Arial"/>
          <w:sz w:val="22"/>
          <w:szCs w:val="22"/>
        </w:rPr>
      </w:pPr>
      <w:r w:rsidRPr="000F43F5">
        <w:rPr>
          <w:rFonts w:ascii="Arial" w:hAnsi="Arial" w:cs="Arial"/>
          <w:sz w:val="22"/>
          <w:szCs w:val="22"/>
        </w:rPr>
        <w:t xml:space="preserve">f) v rozporu s čl. 12 odst. 1 a přílohou II částí I bodem 1.9.4. nařízení Evropského parlamentu a Rady (EU) 2018/848 překročí stanovené roční množství dusíku na hektar zemědělsky obhospodařované půdy, </w:t>
      </w:r>
    </w:p>
    <w:p w:rsidR="000F43F5" w:rsidRPr="000F43F5" w:rsidRDefault="000F43F5" w:rsidP="000F43F5">
      <w:pPr>
        <w:ind w:left="709" w:hanging="284"/>
        <w:rPr>
          <w:rFonts w:ascii="Arial" w:hAnsi="Arial" w:cs="Arial"/>
          <w:sz w:val="22"/>
          <w:szCs w:val="22"/>
        </w:rPr>
      </w:pPr>
    </w:p>
    <w:p w:rsidR="000F43F5" w:rsidRDefault="000F43F5" w:rsidP="000F43F5">
      <w:pPr>
        <w:ind w:left="709" w:hanging="284"/>
        <w:rPr>
          <w:rFonts w:ascii="Arial" w:hAnsi="Arial" w:cs="Arial"/>
          <w:sz w:val="22"/>
          <w:szCs w:val="22"/>
        </w:rPr>
      </w:pPr>
      <w:r w:rsidRPr="000F43F5">
        <w:rPr>
          <w:rFonts w:ascii="Arial" w:hAnsi="Arial" w:cs="Arial"/>
          <w:sz w:val="22"/>
          <w:szCs w:val="22"/>
        </w:rPr>
        <w:t xml:space="preserve">g) v rozporu s čl. 14 odst. 1 a přílohou II částí II bodem </w:t>
      </w:r>
      <w:proofErr w:type="gramStart"/>
      <w:r w:rsidRPr="000F43F5">
        <w:rPr>
          <w:rFonts w:ascii="Arial" w:hAnsi="Arial" w:cs="Arial"/>
          <w:sz w:val="22"/>
          <w:szCs w:val="22"/>
        </w:rPr>
        <w:t>1.3. nařízení</w:t>
      </w:r>
      <w:proofErr w:type="gramEnd"/>
      <w:r w:rsidRPr="000F43F5">
        <w:rPr>
          <w:rFonts w:ascii="Arial" w:hAnsi="Arial" w:cs="Arial"/>
          <w:sz w:val="22"/>
          <w:szCs w:val="22"/>
        </w:rPr>
        <w:t xml:space="preserve"> Evropského parlamentu a Rady (EU) 2018/848 přivede na ekofarmu zvířata pocházející z konvenčního chovu bez povolení ministerstva,</w:t>
      </w:r>
      <w:r>
        <w:rPr>
          <w:rFonts w:ascii="Arial" w:hAnsi="Arial" w:cs="Arial"/>
          <w:sz w:val="22"/>
          <w:szCs w:val="22"/>
        </w:rPr>
        <w:t>“.</w:t>
      </w:r>
    </w:p>
    <w:p w:rsidR="000F43F5" w:rsidRDefault="000F43F5" w:rsidP="000F43F5">
      <w:pPr>
        <w:ind w:left="709" w:hanging="284"/>
        <w:rPr>
          <w:rFonts w:ascii="Arial" w:hAnsi="Arial" w:cs="Arial"/>
          <w:sz w:val="22"/>
          <w:szCs w:val="22"/>
        </w:rPr>
      </w:pPr>
    </w:p>
    <w:p w:rsidR="000F43F5" w:rsidRPr="000F43F5" w:rsidRDefault="000F43F5" w:rsidP="000F43F5">
      <w:pPr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68 se zrušuje.</w:t>
      </w:r>
    </w:p>
    <w:p w:rsidR="00B54E49" w:rsidRDefault="00C84141" w:rsidP="00C84141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odst. 1 písm. h) se slova „</w:t>
      </w:r>
      <w:r w:rsidRPr="00C84141">
        <w:rPr>
          <w:rFonts w:ascii="Arial" w:hAnsi="Arial" w:cs="Arial"/>
          <w:sz w:val="22"/>
          <w:szCs w:val="22"/>
        </w:rPr>
        <w:t>zvířatům podmínky ustájení</w:t>
      </w:r>
      <w:r>
        <w:rPr>
          <w:rFonts w:ascii="Arial" w:hAnsi="Arial" w:cs="Arial"/>
          <w:sz w:val="22"/>
          <w:szCs w:val="22"/>
        </w:rPr>
        <w:t>“ nahrazují slovy</w:t>
      </w:r>
      <w:r w:rsidRPr="00C841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C84141">
        <w:rPr>
          <w:rFonts w:ascii="Arial" w:hAnsi="Arial" w:cs="Arial"/>
          <w:sz w:val="22"/>
          <w:szCs w:val="22"/>
        </w:rPr>
        <w:t>při chovu zvířat nebo při produkci řas nebo živočichů pocházejících z akvakultury podmínky</w:t>
      </w:r>
      <w:r>
        <w:rPr>
          <w:rFonts w:ascii="Arial" w:hAnsi="Arial" w:cs="Arial"/>
          <w:sz w:val="22"/>
          <w:szCs w:val="22"/>
        </w:rPr>
        <w:t>“.</w:t>
      </w:r>
    </w:p>
    <w:p w:rsidR="00B54E49" w:rsidRDefault="00C84141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69 zní:</w:t>
      </w:r>
    </w:p>
    <w:p w:rsidR="00C84141" w:rsidRDefault="00C84141" w:rsidP="00C84141"/>
    <w:p w:rsidR="00C84141" w:rsidRPr="00C84141" w:rsidRDefault="00C84141" w:rsidP="002B320E">
      <w:pPr>
        <w:ind w:left="454" w:hanging="454"/>
        <w:rPr>
          <w:rFonts w:ascii="Arial" w:hAnsi="Arial" w:cs="Arial"/>
          <w:sz w:val="22"/>
          <w:szCs w:val="22"/>
        </w:rPr>
      </w:pPr>
      <w:r w:rsidRPr="00C84141">
        <w:rPr>
          <w:rFonts w:ascii="Arial" w:hAnsi="Arial" w:cs="Arial"/>
          <w:sz w:val="22"/>
          <w:szCs w:val="22"/>
        </w:rPr>
        <w:t>„</w:t>
      </w:r>
      <w:r w:rsidRPr="002B320E">
        <w:rPr>
          <w:rFonts w:ascii="Arial" w:hAnsi="Arial" w:cs="Arial"/>
          <w:sz w:val="22"/>
          <w:szCs w:val="22"/>
          <w:vertAlign w:val="superscript"/>
        </w:rPr>
        <w:t>69)</w:t>
      </w:r>
      <w:r w:rsidRPr="00C84141">
        <w:rPr>
          <w:rFonts w:ascii="Arial" w:hAnsi="Arial" w:cs="Arial"/>
          <w:sz w:val="22"/>
          <w:szCs w:val="22"/>
        </w:rPr>
        <w:t xml:space="preserve"> Čl. 14 odst. 1, příloha II část II bod </w:t>
      </w:r>
      <w:proofErr w:type="gramStart"/>
      <w:r w:rsidRPr="00C84141">
        <w:rPr>
          <w:rFonts w:ascii="Arial" w:hAnsi="Arial" w:cs="Arial"/>
          <w:sz w:val="22"/>
          <w:szCs w:val="22"/>
        </w:rPr>
        <w:t>1.2. až</w:t>
      </w:r>
      <w:proofErr w:type="gramEnd"/>
      <w:r w:rsidRPr="00C84141">
        <w:rPr>
          <w:rFonts w:ascii="Arial" w:hAnsi="Arial" w:cs="Arial"/>
          <w:sz w:val="22"/>
          <w:szCs w:val="22"/>
        </w:rPr>
        <w:t xml:space="preserve"> 1.9. a příloha II část III bod 1 až 3 nařízení Evropského parlamentu a Rady (EU) 2018/848.“.</w:t>
      </w:r>
    </w:p>
    <w:p w:rsidR="00B54E49" w:rsidRDefault="002B320E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70 zní:</w:t>
      </w:r>
    </w:p>
    <w:p w:rsidR="002B320E" w:rsidRPr="002B320E" w:rsidRDefault="002B320E" w:rsidP="002B320E">
      <w:pPr>
        <w:ind w:left="397" w:hanging="397"/>
        <w:rPr>
          <w:rFonts w:ascii="Arial" w:hAnsi="Arial" w:cs="Arial"/>
          <w:sz w:val="22"/>
          <w:szCs w:val="22"/>
        </w:rPr>
      </w:pPr>
      <w:r w:rsidRPr="002B320E">
        <w:rPr>
          <w:rFonts w:ascii="Arial" w:hAnsi="Arial" w:cs="Arial"/>
          <w:sz w:val="22"/>
          <w:szCs w:val="22"/>
        </w:rPr>
        <w:t>„</w:t>
      </w:r>
      <w:r w:rsidRPr="002B320E">
        <w:rPr>
          <w:rFonts w:ascii="Arial" w:hAnsi="Arial" w:cs="Arial"/>
          <w:sz w:val="22"/>
          <w:szCs w:val="22"/>
          <w:vertAlign w:val="superscript"/>
        </w:rPr>
        <w:t>70)</w:t>
      </w:r>
      <w:r w:rsidRPr="002B320E">
        <w:rPr>
          <w:rFonts w:ascii="Arial" w:hAnsi="Arial" w:cs="Arial"/>
          <w:sz w:val="22"/>
          <w:szCs w:val="22"/>
        </w:rPr>
        <w:t xml:space="preserve"> Čl. 9 odst. 10 písm. b) a příloha III bod 7 nařízení Evropského parlamentu a Rady (EU) 2018/848.“.</w:t>
      </w:r>
    </w:p>
    <w:p w:rsidR="00B54E49" w:rsidRDefault="002B320E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71 zní:</w:t>
      </w:r>
    </w:p>
    <w:p w:rsidR="002B320E" w:rsidRPr="002B320E" w:rsidRDefault="002B320E" w:rsidP="002B320E">
      <w:pPr>
        <w:rPr>
          <w:rFonts w:ascii="Arial" w:hAnsi="Arial" w:cs="Arial"/>
          <w:sz w:val="22"/>
          <w:szCs w:val="22"/>
        </w:rPr>
      </w:pPr>
      <w:r w:rsidRPr="002B320E">
        <w:rPr>
          <w:rFonts w:ascii="Arial" w:hAnsi="Arial" w:cs="Arial"/>
          <w:sz w:val="22"/>
          <w:szCs w:val="22"/>
        </w:rPr>
        <w:t>„</w:t>
      </w:r>
      <w:r w:rsidRPr="002B320E">
        <w:rPr>
          <w:rFonts w:ascii="Arial" w:hAnsi="Arial" w:cs="Arial"/>
          <w:sz w:val="22"/>
          <w:szCs w:val="22"/>
          <w:vertAlign w:val="superscript"/>
        </w:rPr>
        <w:t>71)</w:t>
      </w:r>
      <w:r w:rsidRPr="002B320E">
        <w:rPr>
          <w:rFonts w:ascii="Arial" w:hAnsi="Arial" w:cs="Arial"/>
          <w:sz w:val="22"/>
          <w:szCs w:val="22"/>
        </w:rPr>
        <w:t xml:space="preserve"> Čl. 9 odst. 10 písm. a) nařízení Evropského parlamentu a Rady (EU) 2018/848.“. </w:t>
      </w:r>
    </w:p>
    <w:p w:rsidR="002B320E" w:rsidRDefault="002B320E" w:rsidP="002B320E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33a odst. 1 písm. l) se odkaz na poznámku pod čarou č. 72 nahrazuje odkazem na poznámku pod čarou č. 31. </w:t>
      </w:r>
    </w:p>
    <w:p w:rsidR="00E57E57" w:rsidRDefault="00E57E57" w:rsidP="00E57E57"/>
    <w:p w:rsidR="00E57E57" w:rsidRPr="00E57E57" w:rsidRDefault="00E57E57" w:rsidP="00E57E57">
      <w:pPr>
        <w:rPr>
          <w:rFonts w:ascii="Arial" w:hAnsi="Arial" w:cs="Arial"/>
          <w:sz w:val="22"/>
          <w:szCs w:val="22"/>
        </w:rPr>
      </w:pPr>
      <w:r w:rsidRPr="00E57E57">
        <w:rPr>
          <w:rFonts w:ascii="Arial" w:hAnsi="Arial" w:cs="Arial"/>
          <w:sz w:val="22"/>
          <w:szCs w:val="22"/>
        </w:rPr>
        <w:t>Poznámka pod čarou č. 72 se zrušuje.</w:t>
      </w:r>
    </w:p>
    <w:p w:rsidR="002B320E" w:rsidRDefault="00E57E57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73 zní:</w:t>
      </w:r>
    </w:p>
    <w:p w:rsidR="00E57E57" w:rsidRDefault="00E57E57" w:rsidP="00E57E57"/>
    <w:p w:rsidR="00E57E57" w:rsidRPr="00E57E57" w:rsidRDefault="00E57E57" w:rsidP="00E57E57">
      <w:pPr>
        <w:rPr>
          <w:rFonts w:ascii="Arial" w:hAnsi="Arial" w:cs="Arial"/>
          <w:sz w:val="22"/>
          <w:szCs w:val="22"/>
        </w:rPr>
      </w:pPr>
      <w:r w:rsidRPr="00E57E57">
        <w:rPr>
          <w:rFonts w:ascii="Arial" w:hAnsi="Arial" w:cs="Arial"/>
          <w:sz w:val="22"/>
          <w:szCs w:val="22"/>
        </w:rPr>
        <w:t>„</w:t>
      </w:r>
      <w:r w:rsidRPr="00E57E57">
        <w:rPr>
          <w:rFonts w:ascii="Arial" w:hAnsi="Arial" w:cs="Arial"/>
          <w:sz w:val="22"/>
          <w:szCs w:val="22"/>
          <w:vertAlign w:val="superscript"/>
        </w:rPr>
        <w:t>73)</w:t>
      </w:r>
      <w:r w:rsidRPr="00E57E57">
        <w:rPr>
          <w:rFonts w:ascii="Arial" w:hAnsi="Arial" w:cs="Arial"/>
          <w:sz w:val="22"/>
          <w:szCs w:val="22"/>
        </w:rPr>
        <w:t xml:space="preserve"> Čl. 11 nařízení Evropského parlamentu a Rady (EU) 2018/848.“.</w:t>
      </w:r>
    </w:p>
    <w:p w:rsidR="00B75107" w:rsidRPr="00B75107" w:rsidRDefault="00B75107" w:rsidP="00B75107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odst. 1 písm. n) se slovo „nebo“ zrušuje.</w:t>
      </w:r>
    </w:p>
    <w:p w:rsidR="002B320E" w:rsidRDefault="00B75107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odst.</w:t>
      </w:r>
      <w:r w:rsidR="00A0563C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se za písmeno n) vklád</w:t>
      </w:r>
      <w:r w:rsidR="00863C43">
        <w:rPr>
          <w:rFonts w:ascii="Arial" w:hAnsi="Arial" w:cs="Arial"/>
          <w:sz w:val="22"/>
          <w:szCs w:val="22"/>
        </w:rPr>
        <w:t>á</w:t>
      </w:r>
      <w:r w:rsidR="00A0563C">
        <w:rPr>
          <w:rFonts w:ascii="Arial" w:hAnsi="Arial" w:cs="Arial"/>
          <w:sz w:val="22"/>
          <w:szCs w:val="22"/>
        </w:rPr>
        <w:t xml:space="preserve"> nové</w:t>
      </w:r>
      <w:r>
        <w:rPr>
          <w:rFonts w:ascii="Arial" w:hAnsi="Arial" w:cs="Arial"/>
          <w:sz w:val="22"/>
          <w:szCs w:val="22"/>
        </w:rPr>
        <w:t xml:space="preserve"> písmen</w:t>
      </w:r>
      <w:r w:rsidR="00863C4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o), kter</w:t>
      </w:r>
      <w:r w:rsidR="00863C43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zn</w:t>
      </w:r>
      <w:r w:rsidR="000F43F5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:</w:t>
      </w:r>
    </w:p>
    <w:p w:rsidR="00B75107" w:rsidRDefault="00B75107" w:rsidP="00B75107"/>
    <w:p w:rsidR="00B75107" w:rsidRPr="00B75107" w:rsidRDefault="00B75107" w:rsidP="00B75107">
      <w:pPr>
        <w:ind w:left="284" w:hanging="284"/>
        <w:rPr>
          <w:rFonts w:ascii="Arial" w:hAnsi="Arial" w:cs="Arial"/>
          <w:sz w:val="22"/>
          <w:szCs w:val="22"/>
        </w:rPr>
      </w:pPr>
      <w:r w:rsidRPr="00B75107">
        <w:rPr>
          <w:rFonts w:ascii="Arial" w:hAnsi="Arial" w:cs="Arial"/>
          <w:sz w:val="22"/>
          <w:szCs w:val="22"/>
        </w:rPr>
        <w:lastRenderedPageBreak/>
        <w:t>„o) v rozporu s čl. 28 nařízení Evropského parlamentu a Rady (EU) 2018/848 nepřijme dostatečná bezpečnostní opatření s cílem zabránit přítomnosti nepovolených produktů a látek,</w:t>
      </w:r>
      <w:r w:rsidR="00863C43">
        <w:rPr>
          <w:rFonts w:ascii="Arial" w:hAnsi="Arial" w:cs="Arial"/>
          <w:sz w:val="22"/>
          <w:szCs w:val="22"/>
        </w:rPr>
        <w:t xml:space="preserve"> nebo</w:t>
      </w:r>
      <w:r w:rsidRPr="00B75107">
        <w:rPr>
          <w:rFonts w:ascii="Arial" w:hAnsi="Arial" w:cs="Arial"/>
          <w:sz w:val="22"/>
          <w:szCs w:val="22"/>
        </w:rPr>
        <w:t>“.</w:t>
      </w:r>
    </w:p>
    <w:p w:rsidR="00B75107" w:rsidRPr="00B75107" w:rsidRDefault="00B75107" w:rsidP="00B75107">
      <w:pPr>
        <w:rPr>
          <w:rFonts w:ascii="Arial" w:hAnsi="Arial" w:cs="Arial"/>
          <w:sz w:val="22"/>
          <w:szCs w:val="22"/>
        </w:rPr>
      </w:pPr>
    </w:p>
    <w:p w:rsidR="00B75107" w:rsidRPr="00B75107" w:rsidRDefault="00B75107" w:rsidP="00B75107">
      <w:pPr>
        <w:rPr>
          <w:rFonts w:ascii="Arial" w:hAnsi="Arial" w:cs="Arial"/>
          <w:sz w:val="22"/>
          <w:szCs w:val="22"/>
        </w:rPr>
      </w:pPr>
      <w:r w:rsidRPr="00B75107">
        <w:rPr>
          <w:rFonts w:ascii="Arial" w:hAnsi="Arial" w:cs="Arial"/>
          <w:sz w:val="22"/>
          <w:szCs w:val="22"/>
        </w:rPr>
        <w:t xml:space="preserve">Dosavadní písmeno o) se označuje jako písmeno </w:t>
      </w:r>
      <w:r w:rsidR="00863C43">
        <w:rPr>
          <w:rFonts w:ascii="Arial" w:hAnsi="Arial" w:cs="Arial"/>
          <w:sz w:val="22"/>
          <w:szCs w:val="22"/>
        </w:rPr>
        <w:t>p</w:t>
      </w:r>
      <w:r w:rsidRPr="00B75107">
        <w:rPr>
          <w:rFonts w:ascii="Arial" w:hAnsi="Arial" w:cs="Arial"/>
          <w:sz w:val="22"/>
          <w:szCs w:val="22"/>
        </w:rPr>
        <w:t>).</w:t>
      </w:r>
    </w:p>
    <w:p w:rsidR="007A7424" w:rsidRDefault="007A7424" w:rsidP="00863C43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odst. 2 písm. b) se slovo „nebo“ zrušuje.</w:t>
      </w:r>
    </w:p>
    <w:p w:rsidR="007A7424" w:rsidRDefault="007A7424" w:rsidP="00863C43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se na konci odstavce 2 tečka nahrazuje slovem „, nebo“ a doplňuje se písmeno d), které zní:</w:t>
      </w:r>
    </w:p>
    <w:p w:rsidR="007A7424" w:rsidRPr="007A7424" w:rsidRDefault="007A7424" w:rsidP="007A7424">
      <w:pPr>
        <w:ind w:left="340" w:hanging="340"/>
        <w:rPr>
          <w:rFonts w:ascii="Arial" w:hAnsi="Arial" w:cs="Arial"/>
          <w:sz w:val="22"/>
          <w:szCs w:val="22"/>
        </w:rPr>
      </w:pPr>
      <w:r w:rsidRPr="007A7424">
        <w:rPr>
          <w:rFonts w:ascii="Arial" w:hAnsi="Arial" w:cs="Arial"/>
          <w:sz w:val="22"/>
          <w:szCs w:val="22"/>
        </w:rPr>
        <w:t>„d)</w:t>
      </w:r>
      <w:r w:rsidRPr="007A7424">
        <w:rPr>
          <w:rFonts w:ascii="Arial" w:hAnsi="Arial" w:cs="Arial"/>
          <w:sz w:val="22"/>
          <w:szCs w:val="22"/>
        </w:rPr>
        <w:tab/>
        <w:t>v rozporu s čl. 34 nařízení Evropského parlamentu a Rady (EU) 2018/848 před uvedením bioproduktů, biopotravin, ostatních bioprodu</w:t>
      </w:r>
      <w:r>
        <w:rPr>
          <w:rFonts w:ascii="Arial" w:hAnsi="Arial" w:cs="Arial"/>
          <w:sz w:val="22"/>
          <w:szCs w:val="22"/>
        </w:rPr>
        <w:t xml:space="preserve">ktů nebo takovýchto </w:t>
      </w:r>
      <w:r w:rsidRPr="00BD25DE">
        <w:rPr>
          <w:rFonts w:ascii="Arial" w:hAnsi="Arial" w:cs="Arial"/>
          <w:sz w:val="22"/>
          <w:szCs w:val="22"/>
        </w:rPr>
        <w:t>produktů z přechodného období nebo před přechodným obdobím na trh nepodá žádost o registraci podle</w:t>
      </w:r>
      <w:r w:rsidRPr="007A7424">
        <w:rPr>
          <w:rFonts w:ascii="Arial" w:hAnsi="Arial" w:cs="Arial"/>
          <w:sz w:val="22"/>
          <w:szCs w:val="22"/>
        </w:rPr>
        <w:t xml:space="preserve"> § 6.</w:t>
      </w:r>
      <w:r>
        <w:rPr>
          <w:rFonts w:ascii="Arial" w:hAnsi="Arial" w:cs="Arial"/>
          <w:sz w:val="22"/>
          <w:szCs w:val="22"/>
        </w:rPr>
        <w:t>“.</w:t>
      </w:r>
    </w:p>
    <w:p w:rsidR="00ED6EA3" w:rsidRDefault="00ED6EA3" w:rsidP="00863C43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74 zní:</w:t>
      </w:r>
    </w:p>
    <w:p w:rsidR="00ED6EA3" w:rsidRDefault="00ED6EA3" w:rsidP="00ED6EA3"/>
    <w:p w:rsidR="00ED6EA3" w:rsidRPr="00ED6EA3" w:rsidRDefault="00ED6EA3" w:rsidP="00ED6EA3">
      <w:pPr>
        <w:rPr>
          <w:rFonts w:ascii="Arial" w:hAnsi="Arial" w:cs="Arial"/>
          <w:sz w:val="22"/>
          <w:szCs w:val="22"/>
        </w:rPr>
      </w:pPr>
      <w:r w:rsidRPr="00ED6EA3">
        <w:rPr>
          <w:rFonts w:ascii="Arial" w:hAnsi="Arial" w:cs="Arial"/>
          <w:sz w:val="22"/>
          <w:szCs w:val="22"/>
        </w:rPr>
        <w:t>„</w:t>
      </w:r>
      <w:r w:rsidRPr="00ED6EA3">
        <w:rPr>
          <w:rFonts w:ascii="Arial" w:hAnsi="Arial" w:cs="Arial"/>
          <w:sz w:val="22"/>
          <w:szCs w:val="22"/>
          <w:vertAlign w:val="superscript"/>
        </w:rPr>
        <w:t>74)</w:t>
      </w:r>
      <w:r w:rsidRPr="00ED6EA3">
        <w:rPr>
          <w:rFonts w:ascii="Arial" w:hAnsi="Arial" w:cs="Arial"/>
          <w:sz w:val="22"/>
          <w:szCs w:val="22"/>
        </w:rPr>
        <w:t xml:space="preserve"> Čl. 40 odst. 10 nařízení Evropského parlamentu a Rady (EU) 2018/848.“.</w:t>
      </w:r>
    </w:p>
    <w:p w:rsidR="00C50151" w:rsidRDefault="00C50151" w:rsidP="00863C43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33a odst. 3 písmen</w:t>
      </w:r>
      <w:r w:rsidR="00D51BD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b)</w:t>
      </w:r>
      <w:r w:rsidR="00D51BD6">
        <w:rPr>
          <w:rFonts w:ascii="Arial" w:hAnsi="Arial" w:cs="Arial"/>
          <w:sz w:val="22"/>
          <w:szCs w:val="22"/>
        </w:rPr>
        <w:t xml:space="preserve"> a c)</w:t>
      </w:r>
      <w:r>
        <w:rPr>
          <w:rFonts w:ascii="Arial" w:hAnsi="Arial" w:cs="Arial"/>
          <w:sz w:val="22"/>
          <w:szCs w:val="22"/>
        </w:rPr>
        <w:t xml:space="preserve"> zn</w:t>
      </w:r>
      <w:r w:rsidR="00D51BD6">
        <w:rPr>
          <w:rFonts w:ascii="Arial" w:hAnsi="Arial" w:cs="Arial"/>
          <w:sz w:val="22"/>
          <w:szCs w:val="22"/>
        </w:rPr>
        <w:t>ěj</w:t>
      </w:r>
      <w:r>
        <w:rPr>
          <w:rFonts w:ascii="Arial" w:hAnsi="Arial" w:cs="Arial"/>
          <w:sz w:val="22"/>
          <w:szCs w:val="22"/>
        </w:rPr>
        <w:t>í:</w:t>
      </w:r>
    </w:p>
    <w:p w:rsidR="00C50151" w:rsidRDefault="00C50151" w:rsidP="00C50151"/>
    <w:p w:rsidR="00D51BD6" w:rsidRDefault="00C50151" w:rsidP="00C50151">
      <w:pPr>
        <w:ind w:left="340" w:hanging="340"/>
        <w:rPr>
          <w:rFonts w:ascii="Arial" w:hAnsi="Arial" w:cs="Arial"/>
          <w:sz w:val="22"/>
          <w:szCs w:val="22"/>
        </w:rPr>
      </w:pPr>
      <w:r w:rsidRPr="00C50151">
        <w:rPr>
          <w:rFonts w:ascii="Arial" w:hAnsi="Arial" w:cs="Arial"/>
          <w:sz w:val="22"/>
          <w:szCs w:val="22"/>
        </w:rPr>
        <w:t>„b) v rozporu s čl. 5 nařízení Evropského parlamentu a Rady (EU) 2017/625 neplní obecné povinnosti kontrolních orgánů pro ekologickou produkci,</w:t>
      </w:r>
    </w:p>
    <w:p w:rsidR="00D51BD6" w:rsidRDefault="00D51BD6" w:rsidP="00C50151">
      <w:pPr>
        <w:ind w:left="340" w:hanging="340"/>
        <w:rPr>
          <w:rFonts w:ascii="Arial" w:hAnsi="Arial" w:cs="Arial"/>
          <w:sz w:val="22"/>
          <w:szCs w:val="22"/>
        </w:rPr>
      </w:pPr>
    </w:p>
    <w:p w:rsidR="00C50151" w:rsidRDefault="00D51BD6" w:rsidP="00C50151">
      <w:pPr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51BD6">
        <w:rPr>
          <w:rFonts w:ascii="Arial" w:hAnsi="Arial" w:cs="Arial"/>
          <w:sz w:val="22"/>
          <w:szCs w:val="22"/>
        </w:rPr>
        <w:t>v rozporu s čl. 32 nařízení Evropského parlamentu a Rady (EU) 2017/625 neplní povinnosti pověřených subjektů,</w:t>
      </w:r>
      <w:r w:rsidR="00C50151" w:rsidRPr="00C50151">
        <w:rPr>
          <w:rFonts w:ascii="Arial" w:hAnsi="Arial" w:cs="Arial"/>
          <w:sz w:val="22"/>
          <w:szCs w:val="22"/>
        </w:rPr>
        <w:t>“.</w:t>
      </w:r>
    </w:p>
    <w:p w:rsidR="00C50151" w:rsidRDefault="00C50151" w:rsidP="00C50151">
      <w:pPr>
        <w:ind w:left="340" w:hanging="340"/>
        <w:rPr>
          <w:rFonts w:ascii="Arial" w:hAnsi="Arial" w:cs="Arial"/>
          <w:sz w:val="22"/>
          <w:szCs w:val="22"/>
        </w:rPr>
      </w:pPr>
    </w:p>
    <w:p w:rsidR="00C50151" w:rsidRPr="00C50151" w:rsidRDefault="00C50151" w:rsidP="00C50151">
      <w:pPr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</w:t>
      </w:r>
      <w:r w:rsidR="00D51BD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pod čarou č. 75</w:t>
      </w:r>
      <w:r w:rsidR="00D51BD6">
        <w:rPr>
          <w:rFonts w:ascii="Arial" w:hAnsi="Arial" w:cs="Arial"/>
          <w:sz w:val="22"/>
          <w:szCs w:val="22"/>
        </w:rPr>
        <w:t xml:space="preserve"> a 76</w:t>
      </w:r>
      <w:r>
        <w:rPr>
          <w:rFonts w:ascii="Arial" w:hAnsi="Arial" w:cs="Arial"/>
          <w:sz w:val="22"/>
          <w:szCs w:val="22"/>
        </w:rPr>
        <w:t xml:space="preserve"> se zrušuj</w:t>
      </w:r>
      <w:r w:rsidR="00D51BD6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.</w:t>
      </w:r>
    </w:p>
    <w:p w:rsidR="00ED6EA3" w:rsidRDefault="00ED6EA3" w:rsidP="00863C43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77 zní:</w:t>
      </w:r>
    </w:p>
    <w:p w:rsidR="00ED6EA3" w:rsidRDefault="00ED6EA3" w:rsidP="00ED6EA3"/>
    <w:p w:rsidR="00ED6EA3" w:rsidRPr="00ED6EA3" w:rsidRDefault="00ED6EA3" w:rsidP="00ED6EA3">
      <w:pPr>
        <w:rPr>
          <w:rFonts w:ascii="Arial" w:hAnsi="Arial" w:cs="Arial"/>
          <w:sz w:val="22"/>
          <w:szCs w:val="22"/>
        </w:rPr>
      </w:pPr>
      <w:r w:rsidRPr="00ED6EA3">
        <w:rPr>
          <w:rFonts w:ascii="Arial" w:hAnsi="Arial" w:cs="Arial"/>
          <w:sz w:val="22"/>
          <w:szCs w:val="22"/>
        </w:rPr>
        <w:t>„</w:t>
      </w:r>
      <w:r w:rsidRPr="00ED6EA3">
        <w:rPr>
          <w:rFonts w:ascii="Arial" w:hAnsi="Arial" w:cs="Arial"/>
          <w:sz w:val="22"/>
          <w:szCs w:val="22"/>
          <w:vertAlign w:val="superscript"/>
        </w:rPr>
        <w:t>77)</w:t>
      </w:r>
      <w:r w:rsidRPr="00ED6EA3">
        <w:rPr>
          <w:rFonts w:ascii="Arial" w:hAnsi="Arial" w:cs="Arial"/>
          <w:sz w:val="22"/>
          <w:szCs w:val="22"/>
        </w:rPr>
        <w:t xml:space="preserve"> Čl. 38 odst. 1</w:t>
      </w:r>
      <w:r w:rsidR="00526803">
        <w:rPr>
          <w:rFonts w:ascii="Arial" w:hAnsi="Arial" w:cs="Arial"/>
          <w:sz w:val="22"/>
          <w:szCs w:val="22"/>
        </w:rPr>
        <w:t xml:space="preserve"> </w:t>
      </w:r>
      <w:r w:rsidR="00526803" w:rsidRPr="00526803">
        <w:rPr>
          <w:rFonts w:ascii="Arial" w:hAnsi="Arial" w:cs="Arial"/>
          <w:sz w:val="22"/>
          <w:szCs w:val="22"/>
        </w:rPr>
        <w:t>nařízení</w:t>
      </w:r>
      <w:r w:rsidRPr="00ED6EA3">
        <w:rPr>
          <w:rFonts w:ascii="Arial" w:hAnsi="Arial" w:cs="Arial"/>
          <w:sz w:val="22"/>
          <w:szCs w:val="22"/>
        </w:rPr>
        <w:t xml:space="preserve"> Evropského parlamentu a Rady (EU) 2018/848.“.</w:t>
      </w:r>
    </w:p>
    <w:p w:rsidR="00ED6EA3" w:rsidRDefault="00ED6EA3" w:rsidP="00DB2AC6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§ 33a se na konci odstavce 3 tečka nahrazuje </w:t>
      </w:r>
      <w:r w:rsidR="000663AF">
        <w:rPr>
          <w:rFonts w:ascii="Arial" w:hAnsi="Arial" w:cs="Arial"/>
          <w:sz w:val="22"/>
          <w:szCs w:val="22"/>
        </w:rPr>
        <w:t>čárkou</w:t>
      </w:r>
      <w:r>
        <w:rPr>
          <w:rFonts w:ascii="Arial" w:hAnsi="Arial" w:cs="Arial"/>
          <w:sz w:val="22"/>
          <w:szCs w:val="22"/>
        </w:rPr>
        <w:t xml:space="preserve"> a doplňují se písmena e) a f), která znějí:</w:t>
      </w:r>
    </w:p>
    <w:p w:rsidR="00ED6EA3" w:rsidRDefault="00ED6EA3" w:rsidP="00DB2AC6"/>
    <w:p w:rsidR="00ED6EA3" w:rsidRPr="00ED6EA3" w:rsidRDefault="00ED6EA3" w:rsidP="00DB2AC6">
      <w:pPr>
        <w:ind w:left="340" w:hanging="340"/>
        <w:rPr>
          <w:rFonts w:ascii="Arial" w:hAnsi="Arial" w:cs="Arial"/>
          <w:sz w:val="22"/>
          <w:szCs w:val="22"/>
        </w:rPr>
      </w:pPr>
      <w:r w:rsidRPr="00ED6EA3">
        <w:rPr>
          <w:rFonts w:ascii="Arial" w:hAnsi="Arial" w:cs="Arial"/>
          <w:sz w:val="22"/>
          <w:szCs w:val="22"/>
        </w:rPr>
        <w:t>„e) v rozporu s § 22 odst. 3 nevyznačí bez zbytečného odkladu vydání certifikátu nebo odepření vydání certifikátu v seznamu,</w:t>
      </w:r>
      <w:r w:rsidR="000663AF">
        <w:rPr>
          <w:rFonts w:ascii="Arial" w:hAnsi="Arial" w:cs="Arial"/>
          <w:sz w:val="22"/>
          <w:szCs w:val="22"/>
        </w:rPr>
        <w:t xml:space="preserve"> nebo</w:t>
      </w:r>
    </w:p>
    <w:p w:rsidR="00ED6EA3" w:rsidRPr="00ED6EA3" w:rsidRDefault="00ED6EA3" w:rsidP="00DB2AC6">
      <w:pPr>
        <w:rPr>
          <w:rFonts w:ascii="Arial" w:hAnsi="Arial" w:cs="Arial"/>
          <w:sz w:val="22"/>
          <w:szCs w:val="22"/>
        </w:rPr>
      </w:pPr>
    </w:p>
    <w:p w:rsidR="00ED6EA3" w:rsidRPr="00ED6EA3" w:rsidRDefault="00ED6EA3" w:rsidP="00DB2AC6">
      <w:pPr>
        <w:ind w:left="340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D6EA3">
        <w:rPr>
          <w:rFonts w:ascii="Arial" w:hAnsi="Arial" w:cs="Arial"/>
          <w:sz w:val="22"/>
          <w:szCs w:val="22"/>
        </w:rPr>
        <w:t>f) v rozporu s čl. 138 odst. 1 písm. b)</w:t>
      </w:r>
      <w:r w:rsidR="00801B4B">
        <w:rPr>
          <w:rFonts w:ascii="Arial" w:hAnsi="Arial" w:cs="Arial"/>
          <w:sz w:val="22"/>
          <w:szCs w:val="22"/>
        </w:rPr>
        <w:t xml:space="preserve"> </w:t>
      </w:r>
      <w:r w:rsidR="00801B4B" w:rsidRPr="00801B4B">
        <w:rPr>
          <w:rFonts w:ascii="Arial" w:hAnsi="Arial" w:cs="Arial"/>
          <w:sz w:val="22"/>
          <w:szCs w:val="22"/>
        </w:rPr>
        <w:t xml:space="preserve">nařízení Evropského parlamentu a Rady (EU) 2017/625 </w:t>
      </w:r>
      <w:r w:rsidRPr="00ED6EA3">
        <w:rPr>
          <w:rFonts w:ascii="Arial" w:hAnsi="Arial" w:cs="Arial"/>
          <w:sz w:val="22"/>
          <w:szCs w:val="22"/>
        </w:rPr>
        <w:t>nepřijme opatření v případě zjištěného nesouladu.“.</w:t>
      </w:r>
    </w:p>
    <w:p w:rsidR="002B320E" w:rsidRPr="00863C43" w:rsidRDefault="00863C43" w:rsidP="00DB2AC6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7A7424">
        <w:rPr>
          <w:rFonts w:ascii="Arial" w:hAnsi="Arial" w:cs="Arial"/>
          <w:sz w:val="22"/>
          <w:szCs w:val="22"/>
        </w:rPr>
        <w:t>V §</w:t>
      </w:r>
      <w:r w:rsidRPr="00863C43">
        <w:rPr>
          <w:rFonts w:ascii="Arial" w:hAnsi="Arial" w:cs="Arial"/>
          <w:sz w:val="22"/>
          <w:szCs w:val="22"/>
        </w:rPr>
        <w:t xml:space="preserve"> 33a odst. 4 písm. a) se částka „1 000 000 Kč</w:t>
      </w:r>
      <w:r>
        <w:rPr>
          <w:rFonts w:ascii="Arial" w:hAnsi="Arial" w:cs="Arial"/>
          <w:sz w:val="22"/>
          <w:szCs w:val="22"/>
        </w:rPr>
        <w:t>“ nahrazuje částkou</w:t>
      </w:r>
      <w:r w:rsidRPr="00863C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863C43">
        <w:rPr>
          <w:rFonts w:ascii="Arial" w:hAnsi="Arial" w:cs="Arial"/>
          <w:sz w:val="22"/>
          <w:szCs w:val="22"/>
        </w:rPr>
        <w:t>2 000 000 Kč</w:t>
      </w:r>
      <w:r>
        <w:rPr>
          <w:rFonts w:ascii="Arial" w:hAnsi="Arial" w:cs="Arial"/>
          <w:sz w:val="22"/>
          <w:szCs w:val="22"/>
        </w:rPr>
        <w:t>“.</w:t>
      </w:r>
    </w:p>
    <w:p w:rsidR="002B320E" w:rsidRPr="00DB2AC6" w:rsidRDefault="00DB2AC6" w:rsidP="00DB2AC6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DB2AC6">
        <w:rPr>
          <w:rFonts w:ascii="Arial" w:hAnsi="Arial" w:cs="Arial"/>
          <w:sz w:val="22"/>
          <w:szCs w:val="22"/>
        </w:rPr>
        <w:t>V § 33a odst. 4 písm. c) se slova „nebo k)“ nahrazují slovy „, k) nebo o)“</w:t>
      </w:r>
    </w:p>
    <w:p w:rsidR="007A7424" w:rsidRPr="00DB2AC6" w:rsidRDefault="00DB2AC6" w:rsidP="00DB2AC6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DB2AC6">
        <w:rPr>
          <w:rFonts w:ascii="Arial" w:hAnsi="Arial" w:cs="Arial"/>
          <w:sz w:val="22"/>
          <w:szCs w:val="22"/>
        </w:rPr>
        <w:lastRenderedPageBreak/>
        <w:t>V § 33a odst. 4 písm. d) se slova „e), f), g) nebo“ zrušují.</w:t>
      </w:r>
    </w:p>
    <w:p w:rsidR="007A7424" w:rsidRPr="00DB2AC6" w:rsidRDefault="00DB2AC6" w:rsidP="00DB2AC6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 w:rsidRPr="00DB2AC6">
        <w:rPr>
          <w:rFonts w:ascii="Arial" w:hAnsi="Arial" w:cs="Arial"/>
          <w:sz w:val="22"/>
          <w:szCs w:val="22"/>
        </w:rPr>
        <w:t>V § 33a odst. 4 písm. e) se slova „nebo o)“ nahrazují slovy „, e), f), g) nebo p)“.</w:t>
      </w:r>
    </w:p>
    <w:p w:rsidR="00DB2AC6" w:rsidRPr="00DB2AC6" w:rsidRDefault="00DB2AC6" w:rsidP="00DB2AC6">
      <w:pPr>
        <w:pStyle w:val="Novelizanbod"/>
        <w:rPr>
          <w:rFonts w:ascii="Arial" w:hAnsi="Arial" w:cs="Arial"/>
          <w:sz w:val="22"/>
          <w:szCs w:val="22"/>
        </w:rPr>
      </w:pPr>
      <w:r w:rsidRPr="00DB2AC6">
        <w:rPr>
          <w:rFonts w:ascii="Arial" w:hAnsi="Arial" w:cs="Arial"/>
          <w:sz w:val="22"/>
          <w:szCs w:val="22"/>
        </w:rPr>
        <w:t>V § 34 odst. 1 se slova „porušení a nesrovnalostí s předpisy“ nahrazují slovem „nesouladu“ a slova „z porušení a nesrovnalostí s předpisy“ se nahrazují slovy „na nesoulad“.</w:t>
      </w:r>
    </w:p>
    <w:p w:rsidR="007A7424" w:rsidRDefault="00DB2AC6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78 zní:</w:t>
      </w:r>
    </w:p>
    <w:p w:rsidR="00DB2AC6" w:rsidRDefault="00DB2AC6" w:rsidP="00DB2AC6"/>
    <w:p w:rsidR="00DB2AC6" w:rsidRPr="00DB2AC6" w:rsidRDefault="00DB2AC6" w:rsidP="00DB2AC6">
      <w:pPr>
        <w:rPr>
          <w:rFonts w:ascii="Arial" w:hAnsi="Arial" w:cs="Arial"/>
          <w:sz w:val="22"/>
          <w:szCs w:val="22"/>
        </w:rPr>
      </w:pPr>
      <w:r w:rsidRPr="00DB2AC6">
        <w:rPr>
          <w:rFonts w:ascii="Arial" w:hAnsi="Arial" w:cs="Arial"/>
          <w:sz w:val="22"/>
          <w:szCs w:val="22"/>
        </w:rPr>
        <w:t>„</w:t>
      </w:r>
      <w:r w:rsidRPr="00DB2AC6">
        <w:rPr>
          <w:rFonts w:ascii="Arial" w:hAnsi="Arial" w:cs="Arial"/>
          <w:sz w:val="22"/>
          <w:szCs w:val="22"/>
          <w:vertAlign w:val="superscript"/>
        </w:rPr>
        <w:t>78)</w:t>
      </w:r>
      <w:r w:rsidRPr="00DB2AC6">
        <w:rPr>
          <w:rFonts w:ascii="Arial" w:hAnsi="Arial" w:cs="Arial"/>
          <w:sz w:val="22"/>
          <w:szCs w:val="22"/>
        </w:rPr>
        <w:t xml:space="preserve"> Čl. 42</w:t>
      </w:r>
      <w:r w:rsidR="00526803">
        <w:rPr>
          <w:rFonts w:ascii="Arial" w:hAnsi="Arial" w:cs="Arial"/>
          <w:sz w:val="22"/>
          <w:szCs w:val="22"/>
        </w:rPr>
        <w:t xml:space="preserve"> </w:t>
      </w:r>
      <w:r w:rsidR="00526803" w:rsidRPr="00526803">
        <w:rPr>
          <w:rFonts w:ascii="Arial" w:hAnsi="Arial" w:cs="Arial"/>
          <w:sz w:val="22"/>
          <w:szCs w:val="22"/>
        </w:rPr>
        <w:t>nařízení</w:t>
      </w:r>
      <w:r w:rsidRPr="00DB2AC6">
        <w:rPr>
          <w:rFonts w:ascii="Arial" w:hAnsi="Arial" w:cs="Arial"/>
          <w:sz w:val="22"/>
          <w:szCs w:val="22"/>
        </w:rPr>
        <w:t xml:space="preserve"> Evropského parlamentu a Rady (EU) 2018/848.“.</w:t>
      </w:r>
    </w:p>
    <w:p w:rsidR="00DB2AC6" w:rsidRDefault="00DB2AC6" w:rsidP="00926EF3">
      <w:pPr>
        <w:pStyle w:val="Novelizanbod"/>
        <w:keepNext w:val="0"/>
        <w:keepLine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pod čarou č. 79 zní:</w:t>
      </w:r>
    </w:p>
    <w:p w:rsidR="00DB2AC6" w:rsidRDefault="00DB2AC6" w:rsidP="00DB2AC6"/>
    <w:p w:rsidR="00DB2AC6" w:rsidRPr="00DB2AC6" w:rsidRDefault="00DB2AC6" w:rsidP="00DB2AC6">
      <w:pPr>
        <w:rPr>
          <w:rFonts w:ascii="Arial" w:hAnsi="Arial" w:cs="Arial"/>
          <w:sz w:val="22"/>
          <w:szCs w:val="22"/>
        </w:rPr>
      </w:pPr>
      <w:r w:rsidRPr="00DB2AC6">
        <w:rPr>
          <w:rFonts w:ascii="Arial" w:hAnsi="Arial" w:cs="Arial"/>
          <w:sz w:val="22"/>
          <w:szCs w:val="22"/>
        </w:rPr>
        <w:t>„</w:t>
      </w:r>
      <w:r w:rsidRPr="00DB2AC6">
        <w:rPr>
          <w:rFonts w:ascii="Arial" w:hAnsi="Arial" w:cs="Arial"/>
          <w:sz w:val="22"/>
          <w:szCs w:val="22"/>
          <w:vertAlign w:val="superscript"/>
        </w:rPr>
        <w:t>79)</w:t>
      </w:r>
      <w:r w:rsidRPr="00DB2AC6">
        <w:rPr>
          <w:rFonts w:ascii="Arial" w:hAnsi="Arial" w:cs="Arial"/>
          <w:sz w:val="22"/>
          <w:szCs w:val="22"/>
        </w:rPr>
        <w:t xml:space="preserve"> Čl. </w:t>
      </w:r>
      <w:r w:rsidR="000663AF">
        <w:rPr>
          <w:rFonts w:ascii="Arial" w:hAnsi="Arial" w:cs="Arial"/>
          <w:sz w:val="22"/>
          <w:szCs w:val="22"/>
        </w:rPr>
        <w:t>4</w:t>
      </w:r>
      <w:r w:rsidRPr="00DB2AC6">
        <w:rPr>
          <w:rFonts w:ascii="Arial" w:hAnsi="Arial" w:cs="Arial"/>
          <w:sz w:val="22"/>
          <w:szCs w:val="22"/>
        </w:rPr>
        <w:t>1</w:t>
      </w:r>
      <w:r w:rsidR="00526803">
        <w:rPr>
          <w:rFonts w:ascii="Arial" w:hAnsi="Arial" w:cs="Arial"/>
          <w:sz w:val="22"/>
          <w:szCs w:val="22"/>
        </w:rPr>
        <w:t xml:space="preserve"> </w:t>
      </w:r>
      <w:r w:rsidR="00526803" w:rsidRPr="00526803">
        <w:rPr>
          <w:rFonts w:ascii="Arial" w:hAnsi="Arial" w:cs="Arial"/>
          <w:sz w:val="22"/>
          <w:szCs w:val="22"/>
        </w:rPr>
        <w:t>nařízení</w:t>
      </w:r>
      <w:r w:rsidRPr="00DB2AC6">
        <w:rPr>
          <w:rFonts w:ascii="Arial" w:hAnsi="Arial" w:cs="Arial"/>
          <w:sz w:val="22"/>
          <w:szCs w:val="22"/>
        </w:rPr>
        <w:t xml:space="preserve"> Evropského parlamentu a Rady (EU) 2018/848.“.</w:t>
      </w:r>
    </w:p>
    <w:p w:rsidR="00DB2AC6" w:rsidRPr="00801B4B" w:rsidRDefault="00DB2AC6" w:rsidP="00DB2AC6">
      <w:pPr>
        <w:pStyle w:val="Novelizanbo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§ 35 se text „</w:t>
      </w:r>
      <w:r w:rsidRPr="00DB2AC6">
        <w:rPr>
          <w:rFonts w:ascii="Arial" w:hAnsi="Arial" w:cs="Arial"/>
          <w:sz w:val="22"/>
          <w:szCs w:val="22"/>
        </w:rPr>
        <w:t>§ 6 odst. 10, § 14 odst. 2</w:t>
      </w:r>
      <w:r>
        <w:rPr>
          <w:rFonts w:ascii="Arial" w:hAnsi="Arial" w:cs="Arial"/>
          <w:sz w:val="22"/>
          <w:szCs w:val="22"/>
        </w:rPr>
        <w:t xml:space="preserve">“ nahrazuje </w:t>
      </w:r>
      <w:r w:rsidR="00B2147C">
        <w:rPr>
          <w:rFonts w:ascii="Arial" w:hAnsi="Arial" w:cs="Arial"/>
          <w:sz w:val="22"/>
          <w:szCs w:val="22"/>
        </w:rPr>
        <w:t>slovy</w:t>
      </w:r>
      <w:bookmarkStart w:id="0" w:name="_GoBack"/>
      <w:bookmarkEnd w:id="0"/>
      <w:r w:rsidRPr="00DB2AC6">
        <w:rPr>
          <w:rFonts w:ascii="Arial" w:hAnsi="Arial" w:cs="Arial"/>
          <w:sz w:val="22"/>
          <w:szCs w:val="22"/>
        </w:rPr>
        <w:t xml:space="preserve"> </w:t>
      </w:r>
      <w:r w:rsidRPr="00801B4B">
        <w:rPr>
          <w:rFonts w:ascii="Arial" w:hAnsi="Arial" w:cs="Arial"/>
          <w:sz w:val="22"/>
          <w:szCs w:val="22"/>
        </w:rPr>
        <w:t>„</w:t>
      </w:r>
      <w:r w:rsidR="00B2147C">
        <w:rPr>
          <w:rFonts w:ascii="Arial" w:hAnsi="Arial" w:cs="Arial"/>
          <w:sz w:val="22"/>
          <w:szCs w:val="22"/>
        </w:rPr>
        <w:t>a</w:t>
      </w:r>
      <w:r w:rsidRPr="00801B4B">
        <w:rPr>
          <w:rFonts w:ascii="Arial" w:hAnsi="Arial" w:cs="Arial"/>
          <w:sz w:val="22"/>
          <w:szCs w:val="22"/>
        </w:rPr>
        <w:t xml:space="preserve"> 2“.</w:t>
      </w:r>
    </w:p>
    <w:p w:rsidR="00140EFD" w:rsidRPr="00140EFD" w:rsidRDefault="00140EFD" w:rsidP="00140EFD"/>
    <w:p w:rsidR="00B96F95" w:rsidRDefault="00B96F95" w:rsidP="00B96F9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5084E">
        <w:rPr>
          <w:rFonts w:ascii="Arial" w:hAnsi="Arial" w:cs="Arial"/>
          <w:color w:val="000000"/>
          <w:sz w:val="22"/>
          <w:szCs w:val="22"/>
        </w:rPr>
        <w:t>Čl. II</w:t>
      </w:r>
    </w:p>
    <w:p w:rsidR="00EA65E4" w:rsidRPr="00E5084E" w:rsidRDefault="00EA65E4" w:rsidP="00B96F9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96F95" w:rsidRDefault="00740AD3" w:rsidP="00B96F95">
      <w:pPr>
        <w:pStyle w:val="Nadpis2"/>
        <w:keepNext w:val="0"/>
        <w:rPr>
          <w:rFonts w:ascii="Arial" w:hAnsi="Arial" w:cs="Arial"/>
          <w:bCs w:val="0"/>
          <w:sz w:val="22"/>
          <w:szCs w:val="22"/>
        </w:rPr>
      </w:pPr>
      <w:r w:rsidRPr="00E5084E">
        <w:rPr>
          <w:rFonts w:ascii="Arial" w:hAnsi="Arial" w:cs="Arial"/>
          <w:bCs w:val="0"/>
          <w:sz w:val="22"/>
          <w:szCs w:val="22"/>
        </w:rPr>
        <w:t>Přechodn</w:t>
      </w:r>
      <w:r w:rsidR="00A319C2">
        <w:rPr>
          <w:rFonts w:ascii="Arial" w:hAnsi="Arial" w:cs="Arial"/>
          <w:bCs w:val="0"/>
          <w:sz w:val="22"/>
          <w:szCs w:val="22"/>
        </w:rPr>
        <w:t>é</w:t>
      </w:r>
      <w:r w:rsidR="00B96F95" w:rsidRPr="00E5084E">
        <w:rPr>
          <w:rFonts w:ascii="Arial" w:hAnsi="Arial" w:cs="Arial"/>
          <w:bCs w:val="0"/>
          <w:sz w:val="22"/>
          <w:szCs w:val="22"/>
        </w:rPr>
        <w:t xml:space="preserve"> ustanovení</w:t>
      </w:r>
    </w:p>
    <w:p w:rsidR="002F2483" w:rsidRPr="002F2483" w:rsidRDefault="002F2483" w:rsidP="002F2483"/>
    <w:p w:rsidR="0038535D" w:rsidRPr="00E5084E" w:rsidRDefault="0038535D" w:rsidP="009F0B7D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5E05CA" w:rsidRDefault="00161F66" w:rsidP="0027055F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Správní řízení, která nebyla pravomocně skončena</w:t>
      </w:r>
      <w:r w:rsidR="005E05CA" w:rsidRPr="00E5084E">
        <w:rPr>
          <w:rFonts w:ascii="Arial" w:hAnsi="Arial" w:cs="Arial"/>
          <w:color w:val="000000"/>
          <w:sz w:val="22"/>
          <w:szCs w:val="22"/>
        </w:rPr>
        <w:t xml:space="preserve"> přede dnem nabytí účinnosti tohoto zákona, </w:t>
      </w:r>
      <w:r>
        <w:rPr>
          <w:rFonts w:ascii="Arial" w:hAnsi="Arial" w:cs="Arial"/>
          <w:color w:val="000000"/>
          <w:sz w:val="22"/>
          <w:szCs w:val="22"/>
        </w:rPr>
        <w:t>se dokončí podle</w:t>
      </w:r>
      <w:r w:rsidR="00065C45" w:rsidRPr="00E5084E">
        <w:rPr>
          <w:rFonts w:ascii="Arial" w:hAnsi="Arial" w:cs="Arial"/>
          <w:color w:val="000000"/>
          <w:sz w:val="22"/>
          <w:szCs w:val="22"/>
        </w:rPr>
        <w:t xml:space="preserve"> </w:t>
      </w:r>
      <w:r w:rsidR="00065C45" w:rsidRPr="00C56963">
        <w:rPr>
          <w:rFonts w:ascii="Arial" w:hAnsi="Arial" w:cs="Arial"/>
          <w:color w:val="000000"/>
          <w:sz w:val="22"/>
          <w:szCs w:val="22"/>
        </w:rPr>
        <w:t xml:space="preserve">zákona č. </w:t>
      </w:r>
      <w:r>
        <w:rPr>
          <w:rFonts w:ascii="Arial" w:hAnsi="Arial" w:cs="Arial"/>
          <w:color w:val="000000"/>
          <w:sz w:val="22"/>
          <w:szCs w:val="22"/>
        </w:rPr>
        <w:t>242</w:t>
      </w:r>
      <w:r w:rsidR="00065C45" w:rsidRPr="00C56963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2000</w:t>
      </w:r>
      <w:r w:rsidR="00065C45" w:rsidRPr="00C56963">
        <w:rPr>
          <w:rFonts w:ascii="Arial" w:hAnsi="Arial" w:cs="Arial"/>
          <w:color w:val="000000"/>
          <w:sz w:val="22"/>
          <w:szCs w:val="22"/>
        </w:rPr>
        <w:t xml:space="preserve"> Sb., ve znění účinném </w:t>
      </w:r>
      <w:r w:rsidR="00065C45">
        <w:rPr>
          <w:rFonts w:ascii="Arial" w:hAnsi="Arial" w:cs="Arial"/>
          <w:color w:val="000000"/>
          <w:sz w:val="22"/>
          <w:szCs w:val="22"/>
        </w:rPr>
        <w:t>do</w:t>
      </w:r>
      <w:r w:rsidR="00065C45" w:rsidRPr="00C56963">
        <w:rPr>
          <w:rFonts w:ascii="Arial" w:hAnsi="Arial" w:cs="Arial"/>
          <w:color w:val="000000"/>
          <w:sz w:val="22"/>
          <w:szCs w:val="22"/>
        </w:rPr>
        <w:t xml:space="preserve"> dne nabytí účinnosti tohoto zákona</w:t>
      </w:r>
      <w:r w:rsidR="005E05CA" w:rsidRPr="00E5084E">
        <w:rPr>
          <w:rFonts w:ascii="Arial" w:hAnsi="Arial" w:cs="Arial"/>
          <w:color w:val="000000"/>
          <w:sz w:val="22"/>
          <w:szCs w:val="22"/>
        </w:rPr>
        <w:t>.</w:t>
      </w:r>
    </w:p>
    <w:p w:rsidR="0050786E" w:rsidRDefault="0050786E" w:rsidP="00DA5D4E">
      <w:pPr>
        <w:ind w:left="567"/>
        <w:rPr>
          <w:rFonts w:ascii="Arial" w:hAnsi="Arial" w:cs="Arial"/>
          <w:color w:val="000000"/>
          <w:sz w:val="22"/>
          <w:szCs w:val="22"/>
        </w:rPr>
      </w:pPr>
    </w:p>
    <w:p w:rsidR="006E34E3" w:rsidRPr="00E5084E" w:rsidRDefault="006E34E3" w:rsidP="006E34E3">
      <w:pPr>
        <w:pStyle w:val="lnek"/>
        <w:keepNext w:val="0"/>
        <w:keepLines w:val="0"/>
        <w:spacing w:before="0"/>
        <w:rPr>
          <w:rFonts w:ascii="Arial" w:hAnsi="Arial" w:cs="Arial"/>
          <w:sz w:val="22"/>
          <w:szCs w:val="22"/>
        </w:rPr>
      </w:pPr>
    </w:p>
    <w:p w:rsidR="006E34E3" w:rsidRDefault="006E34E3" w:rsidP="00EA65E4">
      <w:pPr>
        <w:pStyle w:val="lnek"/>
        <w:keepNext w:val="0"/>
        <w:keepLines w:val="0"/>
        <w:spacing w:before="0"/>
        <w:rPr>
          <w:rFonts w:ascii="Arial" w:hAnsi="Arial" w:cs="Arial"/>
          <w:sz w:val="22"/>
          <w:szCs w:val="22"/>
        </w:rPr>
      </w:pPr>
      <w:r w:rsidRPr="00E5084E">
        <w:rPr>
          <w:rFonts w:ascii="Arial" w:hAnsi="Arial" w:cs="Arial"/>
          <w:sz w:val="22"/>
          <w:szCs w:val="22"/>
        </w:rPr>
        <w:t xml:space="preserve">Čl. </w:t>
      </w:r>
      <w:r w:rsidR="002C0E29">
        <w:rPr>
          <w:rFonts w:ascii="Arial" w:hAnsi="Arial" w:cs="Arial"/>
          <w:sz w:val="22"/>
          <w:szCs w:val="22"/>
        </w:rPr>
        <w:t>II</w:t>
      </w:r>
      <w:r w:rsidR="00A319C2">
        <w:rPr>
          <w:rFonts w:ascii="Arial" w:hAnsi="Arial" w:cs="Arial"/>
          <w:sz w:val="22"/>
          <w:szCs w:val="22"/>
        </w:rPr>
        <w:t>I</w:t>
      </w:r>
    </w:p>
    <w:p w:rsidR="00EA65E4" w:rsidRDefault="00EA65E4" w:rsidP="00EA65E4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EA65E4" w:rsidRPr="00EA65E4" w:rsidRDefault="00EA65E4" w:rsidP="00EA65E4">
      <w:pPr>
        <w:pStyle w:val="Textodstavce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EA65E4">
        <w:rPr>
          <w:rFonts w:ascii="Arial" w:hAnsi="Arial" w:cs="Arial"/>
          <w:b/>
          <w:sz w:val="22"/>
          <w:szCs w:val="22"/>
        </w:rPr>
        <w:t>Účinnost</w:t>
      </w:r>
    </w:p>
    <w:p w:rsidR="00A319C2" w:rsidRDefault="00A319C2" w:rsidP="00A319C2">
      <w:pPr>
        <w:keepNext/>
        <w:keepLines/>
        <w:rPr>
          <w:rFonts w:ascii="Arial" w:hAnsi="Arial" w:cs="Arial"/>
          <w:sz w:val="22"/>
          <w:szCs w:val="22"/>
        </w:rPr>
      </w:pPr>
    </w:p>
    <w:p w:rsidR="00956753" w:rsidRDefault="00A319C2" w:rsidP="00956753">
      <w:pPr>
        <w:keepNext/>
        <w:keepLines/>
        <w:ind w:firstLine="708"/>
        <w:rPr>
          <w:rFonts w:ascii="Arial" w:hAnsi="Arial" w:cs="Arial"/>
          <w:sz w:val="22"/>
          <w:szCs w:val="22"/>
        </w:rPr>
      </w:pPr>
      <w:r w:rsidRPr="007C1442">
        <w:rPr>
          <w:rFonts w:ascii="Arial" w:hAnsi="Arial" w:cs="Arial"/>
          <w:sz w:val="22"/>
          <w:szCs w:val="22"/>
        </w:rPr>
        <w:t xml:space="preserve">Tento zákon nabývá účinnosti dnem 1. </w:t>
      </w:r>
      <w:r w:rsidR="009160D2">
        <w:rPr>
          <w:rFonts w:ascii="Arial" w:hAnsi="Arial" w:cs="Arial"/>
          <w:sz w:val="22"/>
          <w:szCs w:val="22"/>
        </w:rPr>
        <w:t>ledna</w:t>
      </w:r>
      <w:r w:rsidRPr="007C1442">
        <w:rPr>
          <w:rFonts w:ascii="Arial" w:hAnsi="Arial" w:cs="Arial"/>
          <w:sz w:val="22"/>
          <w:szCs w:val="22"/>
        </w:rPr>
        <w:t xml:space="preserve"> 20</w:t>
      </w:r>
      <w:r w:rsidR="009160D2">
        <w:rPr>
          <w:rFonts w:ascii="Arial" w:hAnsi="Arial" w:cs="Arial"/>
          <w:sz w:val="22"/>
          <w:szCs w:val="22"/>
        </w:rPr>
        <w:t>2</w:t>
      </w:r>
      <w:r w:rsidRPr="007C1442">
        <w:rPr>
          <w:rFonts w:ascii="Arial" w:hAnsi="Arial" w:cs="Arial"/>
          <w:sz w:val="22"/>
          <w:szCs w:val="22"/>
        </w:rPr>
        <w:t>1</w:t>
      </w:r>
      <w:r w:rsidR="009160D2">
        <w:rPr>
          <w:rFonts w:ascii="Arial" w:hAnsi="Arial" w:cs="Arial"/>
          <w:sz w:val="22"/>
          <w:szCs w:val="22"/>
        </w:rPr>
        <w:t>.</w:t>
      </w:r>
      <w:r w:rsidR="00956753" w:rsidRPr="00956753">
        <w:rPr>
          <w:rFonts w:ascii="Arial" w:hAnsi="Arial" w:cs="Arial"/>
          <w:sz w:val="22"/>
          <w:szCs w:val="22"/>
        </w:rPr>
        <w:t xml:space="preserve"> </w:t>
      </w:r>
    </w:p>
    <w:p w:rsidR="00956753" w:rsidRPr="00956753" w:rsidRDefault="00956753" w:rsidP="00956753">
      <w:pPr>
        <w:keepNext/>
        <w:keepLines/>
        <w:ind w:firstLine="708"/>
        <w:rPr>
          <w:rFonts w:ascii="Arial" w:hAnsi="Arial" w:cs="Arial"/>
          <w:sz w:val="22"/>
          <w:szCs w:val="22"/>
        </w:rPr>
      </w:pPr>
    </w:p>
    <w:p w:rsidR="006E34E3" w:rsidRPr="00E5084E" w:rsidRDefault="006E34E3" w:rsidP="0036178B">
      <w:pPr>
        <w:rPr>
          <w:rFonts w:ascii="Arial" w:hAnsi="Arial" w:cs="Arial"/>
          <w:sz w:val="22"/>
          <w:szCs w:val="22"/>
        </w:rPr>
      </w:pPr>
    </w:p>
    <w:sectPr w:rsidR="006E34E3" w:rsidRPr="00E5084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87" w:rsidRDefault="00C31887">
      <w:r>
        <w:separator/>
      </w:r>
    </w:p>
  </w:endnote>
  <w:endnote w:type="continuationSeparator" w:id="0">
    <w:p w:rsidR="00C31887" w:rsidRDefault="00C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87" w:rsidRDefault="00C31887">
      <w:r>
        <w:separator/>
      </w:r>
    </w:p>
  </w:footnote>
  <w:footnote w:type="continuationSeparator" w:id="0">
    <w:p w:rsidR="00C31887" w:rsidRDefault="00C3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F2" w:rsidRDefault="00D814F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14F2" w:rsidRDefault="00D814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F2" w:rsidRDefault="00D814F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147C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D814F2" w:rsidRDefault="00D814F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79"/>
    <w:multiLevelType w:val="hybridMultilevel"/>
    <w:tmpl w:val="C87E0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7A6FA6">
      <w:start w:val="1"/>
      <w:numFmt w:val="lowerLetter"/>
      <w:lvlText w:val="%2)"/>
      <w:lvlJc w:val="left"/>
      <w:pPr>
        <w:ind w:left="2490" w:hanging="1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14B1516"/>
    <w:multiLevelType w:val="hybridMultilevel"/>
    <w:tmpl w:val="55749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2268"/>
    <w:multiLevelType w:val="hybridMultilevel"/>
    <w:tmpl w:val="38625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>
    <w:nsid w:val="20BF6545"/>
    <w:multiLevelType w:val="hybridMultilevel"/>
    <w:tmpl w:val="83386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C78"/>
    <w:multiLevelType w:val="hybridMultilevel"/>
    <w:tmpl w:val="425EA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B7B27"/>
    <w:multiLevelType w:val="hybridMultilevel"/>
    <w:tmpl w:val="AAB6A3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5DFC"/>
    <w:multiLevelType w:val="hybridMultilevel"/>
    <w:tmpl w:val="44D8676E"/>
    <w:lvl w:ilvl="0" w:tplc="C39497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66C54"/>
    <w:multiLevelType w:val="hybridMultilevel"/>
    <w:tmpl w:val="9252D034"/>
    <w:lvl w:ilvl="0" w:tplc="F90830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8161B"/>
    <w:multiLevelType w:val="hybridMultilevel"/>
    <w:tmpl w:val="97FAF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3">
    <w:nsid w:val="3AF86F63"/>
    <w:multiLevelType w:val="hybridMultilevel"/>
    <w:tmpl w:val="BBA2E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5DFA"/>
    <w:multiLevelType w:val="hybridMultilevel"/>
    <w:tmpl w:val="15F4A0C2"/>
    <w:lvl w:ilvl="0" w:tplc="3EE8B5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A753D"/>
    <w:multiLevelType w:val="hybridMultilevel"/>
    <w:tmpl w:val="2E3AD8A6"/>
    <w:lvl w:ilvl="0" w:tplc="F496CC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738"/>
    <w:multiLevelType w:val="hybridMultilevel"/>
    <w:tmpl w:val="3D00B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0541"/>
    <w:multiLevelType w:val="hybridMultilevel"/>
    <w:tmpl w:val="D8805E06"/>
    <w:lvl w:ilvl="0" w:tplc="29DA0D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A6216"/>
    <w:multiLevelType w:val="hybridMultilevel"/>
    <w:tmpl w:val="5B8A17D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220B57"/>
    <w:multiLevelType w:val="hybridMultilevel"/>
    <w:tmpl w:val="5024C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1632C"/>
    <w:multiLevelType w:val="hybridMultilevel"/>
    <w:tmpl w:val="A90A8D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64C55"/>
    <w:multiLevelType w:val="hybridMultilevel"/>
    <w:tmpl w:val="2AF0C14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6AC97A2B"/>
    <w:multiLevelType w:val="hybridMultilevel"/>
    <w:tmpl w:val="3F9CB60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ADD66AF"/>
    <w:multiLevelType w:val="hybridMultilevel"/>
    <w:tmpl w:val="A44A1C60"/>
    <w:lvl w:ilvl="0" w:tplc="28C093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22"/>
  </w:num>
  <w:num w:numId="6">
    <w:abstractNumId w:val="5"/>
    <w:lvlOverride w:ilvl="0">
      <w:startOverride w:val="1"/>
    </w:lvlOverride>
  </w:num>
  <w:num w:numId="7">
    <w:abstractNumId w:val="18"/>
  </w:num>
  <w:num w:numId="8">
    <w:abstractNumId w:val="2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9"/>
  </w:num>
  <w:num w:numId="15">
    <w:abstractNumId w:val="16"/>
  </w:num>
  <w:num w:numId="16">
    <w:abstractNumId w:val="24"/>
  </w:num>
  <w:num w:numId="17">
    <w:abstractNumId w:val="7"/>
  </w:num>
  <w:num w:numId="18">
    <w:abstractNumId w:val="9"/>
  </w:num>
  <w:num w:numId="19">
    <w:abstractNumId w:val="0"/>
  </w:num>
  <w:num w:numId="20">
    <w:abstractNumId w:val="13"/>
  </w:num>
  <w:num w:numId="21">
    <w:abstractNumId w:val="21"/>
  </w:num>
  <w:num w:numId="22">
    <w:abstractNumId w:val="23"/>
  </w:num>
  <w:num w:numId="23">
    <w:abstractNumId w:val="4"/>
  </w:num>
  <w:num w:numId="24">
    <w:abstractNumId w:val="14"/>
  </w:num>
  <w:num w:numId="25">
    <w:abstractNumId w:val="3"/>
  </w:num>
  <w:num w:numId="2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2.1"/>
  </w:docVars>
  <w:rsids>
    <w:rsidRoot w:val="00AF6B88"/>
    <w:rsid w:val="000018D8"/>
    <w:rsid w:val="00002AF9"/>
    <w:rsid w:val="0000376D"/>
    <w:rsid w:val="00005CA0"/>
    <w:rsid w:val="00006562"/>
    <w:rsid w:val="0000657C"/>
    <w:rsid w:val="00006754"/>
    <w:rsid w:val="000067B0"/>
    <w:rsid w:val="0000748B"/>
    <w:rsid w:val="00012AFB"/>
    <w:rsid w:val="00015084"/>
    <w:rsid w:val="0001565C"/>
    <w:rsid w:val="000159AA"/>
    <w:rsid w:val="00015AD5"/>
    <w:rsid w:val="00017718"/>
    <w:rsid w:val="00020D70"/>
    <w:rsid w:val="00021C1D"/>
    <w:rsid w:val="00022BF8"/>
    <w:rsid w:val="00025E84"/>
    <w:rsid w:val="00026A95"/>
    <w:rsid w:val="00026BC4"/>
    <w:rsid w:val="00027BC1"/>
    <w:rsid w:val="00033E84"/>
    <w:rsid w:val="00034478"/>
    <w:rsid w:val="0003609B"/>
    <w:rsid w:val="00036F93"/>
    <w:rsid w:val="0004321E"/>
    <w:rsid w:val="000442F9"/>
    <w:rsid w:val="00044823"/>
    <w:rsid w:val="0004571F"/>
    <w:rsid w:val="00045B28"/>
    <w:rsid w:val="00045EA5"/>
    <w:rsid w:val="000477AC"/>
    <w:rsid w:val="00050D6F"/>
    <w:rsid w:val="0005118E"/>
    <w:rsid w:val="000513C3"/>
    <w:rsid w:val="000514DC"/>
    <w:rsid w:val="00052029"/>
    <w:rsid w:val="00052214"/>
    <w:rsid w:val="0005349F"/>
    <w:rsid w:val="00053C31"/>
    <w:rsid w:val="00054C78"/>
    <w:rsid w:val="000552C0"/>
    <w:rsid w:val="00055A89"/>
    <w:rsid w:val="0005603C"/>
    <w:rsid w:val="00057F77"/>
    <w:rsid w:val="00060348"/>
    <w:rsid w:val="000606F1"/>
    <w:rsid w:val="00061DD6"/>
    <w:rsid w:val="00061DE3"/>
    <w:rsid w:val="00064555"/>
    <w:rsid w:val="00065C45"/>
    <w:rsid w:val="00065DAE"/>
    <w:rsid w:val="000663AF"/>
    <w:rsid w:val="00066C0A"/>
    <w:rsid w:val="00071C0A"/>
    <w:rsid w:val="00072920"/>
    <w:rsid w:val="00073703"/>
    <w:rsid w:val="00073BD1"/>
    <w:rsid w:val="00073FDF"/>
    <w:rsid w:val="000751CB"/>
    <w:rsid w:val="000762ED"/>
    <w:rsid w:val="00082557"/>
    <w:rsid w:val="00084A33"/>
    <w:rsid w:val="00086E50"/>
    <w:rsid w:val="00090CE6"/>
    <w:rsid w:val="000914A6"/>
    <w:rsid w:val="0009456B"/>
    <w:rsid w:val="0009490D"/>
    <w:rsid w:val="000973C7"/>
    <w:rsid w:val="000A0851"/>
    <w:rsid w:val="000A0A9F"/>
    <w:rsid w:val="000A1970"/>
    <w:rsid w:val="000A47AD"/>
    <w:rsid w:val="000A5B0C"/>
    <w:rsid w:val="000A7DD2"/>
    <w:rsid w:val="000B1988"/>
    <w:rsid w:val="000B38E8"/>
    <w:rsid w:val="000B42E7"/>
    <w:rsid w:val="000B51D0"/>
    <w:rsid w:val="000B6344"/>
    <w:rsid w:val="000B7489"/>
    <w:rsid w:val="000C10CE"/>
    <w:rsid w:val="000C161A"/>
    <w:rsid w:val="000C2F9A"/>
    <w:rsid w:val="000C5062"/>
    <w:rsid w:val="000C6FB8"/>
    <w:rsid w:val="000D1924"/>
    <w:rsid w:val="000D1A72"/>
    <w:rsid w:val="000D202D"/>
    <w:rsid w:val="000D2DCB"/>
    <w:rsid w:val="000D3BB5"/>
    <w:rsid w:val="000D46DF"/>
    <w:rsid w:val="000D6DB2"/>
    <w:rsid w:val="000E0C2E"/>
    <w:rsid w:val="000E1869"/>
    <w:rsid w:val="000E3BFA"/>
    <w:rsid w:val="000E48B4"/>
    <w:rsid w:val="000E5CC8"/>
    <w:rsid w:val="000E6F89"/>
    <w:rsid w:val="000F0F04"/>
    <w:rsid w:val="000F2C99"/>
    <w:rsid w:val="000F43F5"/>
    <w:rsid w:val="000F7498"/>
    <w:rsid w:val="000F798F"/>
    <w:rsid w:val="001012CD"/>
    <w:rsid w:val="00103D37"/>
    <w:rsid w:val="00104679"/>
    <w:rsid w:val="00104FB3"/>
    <w:rsid w:val="001051A8"/>
    <w:rsid w:val="00106D05"/>
    <w:rsid w:val="0011152F"/>
    <w:rsid w:val="00114090"/>
    <w:rsid w:val="00114DCE"/>
    <w:rsid w:val="00115193"/>
    <w:rsid w:val="00115734"/>
    <w:rsid w:val="00115B41"/>
    <w:rsid w:val="001169D8"/>
    <w:rsid w:val="00117027"/>
    <w:rsid w:val="00117883"/>
    <w:rsid w:val="00117DFC"/>
    <w:rsid w:val="0012027F"/>
    <w:rsid w:val="00123274"/>
    <w:rsid w:val="0012535A"/>
    <w:rsid w:val="00126F90"/>
    <w:rsid w:val="00130479"/>
    <w:rsid w:val="00131366"/>
    <w:rsid w:val="0013224D"/>
    <w:rsid w:val="001353F2"/>
    <w:rsid w:val="0014074A"/>
    <w:rsid w:val="00140EFD"/>
    <w:rsid w:val="00141638"/>
    <w:rsid w:val="0014412B"/>
    <w:rsid w:val="001449D5"/>
    <w:rsid w:val="00146AFE"/>
    <w:rsid w:val="00150A84"/>
    <w:rsid w:val="00150F2F"/>
    <w:rsid w:val="001513DA"/>
    <w:rsid w:val="00151804"/>
    <w:rsid w:val="00151AC1"/>
    <w:rsid w:val="00151DA3"/>
    <w:rsid w:val="00153A0B"/>
    <w:rsid w:val="00161084"/>
    <w:rsid w:val="00161BE8"/>
    <w:rsid w:val="00161F66"/>
    <w:rsid w:val="001642D0"/>
    <w:rsid w:val="001651BC"/>
    <w:rsid w:val="00165A41"/>
    <w:rsid w:val="0016698D"/>
    <w:rsid w:val="001676EC"/>
    <w:rsid w:val="0017008C"/>
    <w:rsid w:val="00170368"/>
    <w:rsid w:val="00172F48"/>
    <w:rsid w:val="00175A81"/>
    <w:rsid w:val="001761EE"/>
    <w:rsid w:val="00180FD4"/>
    <w:rsid w:val="001819B2"/>
    <w:rsid w:val="001824B3"/>
    <w:rsid w:val="00183D7D"/>
    <w:rsid w:val="001856A7"/>
    <w:rsid w:val="00185890"/>
    <w:rsid w:val="00186CB7"/>
    <w:rsid w:val="00187CF2"/>
    <w:rsid w:val="00190DAF"/>
    <w:rsid w:val="001913E8"/>
    <w:rsid w:val="00191565"/>
    <w:rsid w:val="001917A0"/>
    <w:rsid w:val="00191AF0"/>
    <w:rsid w:val="001921F9"/>
    <w:rsid w:val="0019249F"/>
    <w:rsid w:val="001949AE"/>
    <w:rsid w:val="00196DBB"/>
    <w:rsid w:val="001A3F92"/>
    <w:rsid w:val="001A5356"/>
    <w:rsid w:val="001A5BBF"/>
    <w:rsid w:val="001A6D0D"/>
    <w:rsid w:val="001B03E2"/>
    <w:rsid w:val="001B0ECC"/>
    <w:rsid w:val="001B226A"/>
    <w:rsid w:val="001B3B1E"/>
    <w:rsid w:val="001B4B63"/>
    <w:rsid w:val="001B5007"/>
    <w:rsid w:val="001B5C85"/>
    <w:rsid w:val="001B7A1E"/>
    <w:rsid w:val="001C00AE"/>
    <w:rsid w:val="001C0CC9"/>
    <w:rsid w:val="001C2438"/>
    <w:rsid w:val="001C2F1C"/>
    <w:rsid w:val="001C465E"/>
    <w:rsid w:val="001C497D"/>
    <w:rsid w:val="001C4EB5"/>
    <w:rsid w:val="001C650B"/>
    <w:rsid w:val="001C6EF1"/>
    <w:rsid w:val="001C74E9"/>
    <w:rsid w:val="001C75FE"/>
    <w:rsid w:val="001D07AC"/>
    <w:rsid w:val="001D0F9A"/>
    <w:rsid w:val="001D2A0F"/>
    <w:rsid w:val="001D4C16"/>
    <w:rsid w:val="001D5735"/>
    <w:rsid w:val="001D64BA"/>
    <w:rsid w:val="001D658F"/>
    <w:rsid w:val="001D66EC"/>
    <w:rsid w:val="001D7ABF"/>
    <w:rsid w:val="001E1F75"/>
    <w:rsid w:val="001E3700"/>
    <w:rsid w:val="001E4335"/>
    <w:rsid w:val="001E53D7"/>
    <w:rsid w:val="001E5872"/>
    <w:rsid w:val="001E6AFD"/>
    <w:rsid w:val="001E6D9A"/>
    <w:rsid w:val="001F024E"/>
    <w:rsid w:val="001F145A"/>
    <w:rsid w:val="001F3C1E"/>
    <w:rsid w:val="001F799F"/>
    <w:rsid w:val="00200EFE"/>
    <w:rsid w:val="00200F83"/>
    <w:rsid w:val="002042E3"/>
    <w:rsid w:val="00205990"/>
    <w:rsid w:val="002114E6"/>
    <w:rsid w:val="00212524"/>
    <w:rsid w:val="00217F6E"/>
    <w:rsid w:val="00222C51"/>
    <w:rsid w:val="00225C30"/>
    <w:rsid w:val="0022669C"/>
    <w:rsid w:val="00226B00"/>
    <w:rsid w:val="00230518"/>
    <w:rsid w:val="00231C46"/>
    <w:rsid w:val="002327B7"/>
    <w:rsid w:val="00232B61"/>
    <w:rsid w:val="00233DDE"/>
    <w:rsid w:val="002343B4"/>
    <w:rsid w:val="00236B5E"/>
    <w:rsid w:val="00240C02"/>
    <w:rsid w:val="00241BB5"/>
    <w:rsid w:val="00246D2C"/>
    <w:rsid w:val="0024757C"/>
    <w:rsid w:val="0025044E"/>
    <w:rsid w:val="00250E40"/>
    <w:rsid w:val="002532B9"/>
    <w:rsid w:val="00253CCE"/>
    <w:rsid w:val="002545E5"/>
    <w:rsid w:val="00254EC3"/>
    <w:rsid w:val="00255CCB"/>
    <w:rsid w:val="00255EA1"/>
    <w:rsid w:val="00257F04"/>
    <w:rsid w:val="00260C1C"/>
    <w:rsid w:val="002617E6"/>
    <w:rsid w:val="002650C8"/>
    <w:rsid w:val="00265D4F"/>
    <w:rsid w:val="0027055F"/>
    <w:rsid w:val="0027195F"/>
    <w:rsid w:val="00271D02"/>
    <w:rsid w:val="00272DEF"/>
    <w:rsid w:val="00273EF9"/>
    <w:rsid w:val="00274509"/>
    <w:rsid w:val="00274886"/>
    <w:rsid w:val="00275F30"/>
    <w:rsid w:val="0027644B"/>
    <w:rsid w:val="002771D4"/>
    <w:rsid w:val="002779DB"/>
    <w:rsid w:val="00280EBF"/>
    <w:rsid w:val="002818D6"/>
    <w:rsid w:val="00283370"/>
    <w:rsid w:val="002852F1"/>
    <w:rsid w:val="0028564D"/>
    <w:rsid w:val="00285B80"/>
    <w:rsid w:val="002878BF"/>
    <w:rsid w:val="00287EEF"/>
    <w:rsid w:val="00291818"/>
    <w:rsid w:val="0029316B"/>
    <w:rsid w:val="00294B50"/>
    <w:rsid w:val="00294CB3"/>
    <w:rsid w:val="00294F30"/>
    <w:rsid w:val="0029560B"/>
    <w:rsid w:val="0029584C"/>
    <w:rsid w:val="00297395"/>
    <w:rsid w:val="002A01A9"/>
    <w:rsid w:val="002A31C7"/>
    <w:rsid w:val="002A556A"/>
    <w:rsid w:val="002A5FDF"/>
    <w:rsid w:val="002A7ED2"/>
    <w:rsid w:val="002B2F8D"/>
    <w:rsid w:val="002B3134"/>
    <w:rsid w:val="002B320E"/>
    <w:rsid w:val="002B4205"/>
    <w:rsid w:val="002B4F32"/>
    <w:rsid w:val="002B6E1F"/>
    <w:rsid w:val="002B7370"/>
    <w:rsid w:val="002C0CD0"/>
    <w:rsid w:val="002C0E29"/>
    <w:rsid w:val="002C222E"/>
    <w:rsid w:val="002C2AE5"/>
    <w:rsid w:val="002C31A6"/>
    <w:rsid w:val="002C3C48"/>
    <w:rsid w:val="002C41CB"/>
    <w:rsid w:val="002C6C37"/>
    <w:rsid w:val="002C73D4"/>
    <w:rsid w:val="002C7538"/>
    <w:rsid w:val="002C7C48"/>
    <w:rsid w:val="002D0392"/>
    <w:rsid w:val="002D130F"/>
    <w:rsid w:val="002D337F"/>
    <w:rsid w:val="002D3B3B"/>
    <w:rsid w:val="002D41D9"/>
    <w:rsid w:val="002D4A8D"/>
    <w:rsid w:val="002D64BE"/>
    <w:rsid w:val="002D791A"/>
    <w:rsid w:val="002E04C4"/>
    <w:rsid w:val="002E2382"/>
    <w:rsid w:val="002E2D65"/>
    <w:rsid w:val="002E3987"/>
    <w:rsid w:val="002E52B2"/>
    <w:rsid w:val="002F2483"/>
    <w:rsid w:val="002F29E5"/>
    <w:rsid w:val="002F2EC1"/>
    <w:rsid w:val="002F41E0"/>
    <w:rsid w:val="002F533D"/>
    <w:rsid w:val="002F615B"/>
    <w:rsid w:val="002F7D62"/>
    <w:rsid w:val="003007CF"/>
    <w:rsid w:val="003013F0"/>
    <w:rsid w:val="00301902"/>
    <w:rsid w:val="003030B0"/>
    <w:rsid w:val="00303C6A"/>
    <w:rsid w:val="003048F4"/>
    <w:rsid w:val="003064A0"/>
    <w:rsid w:val="00307449"/>
    <w:rsid w:val="00307A2D"/>
    <w:rsid w:val="00311DD5"/>
    <w:rsid w:val="0031331E"/>
    <w:rsid w:val="00313579"/>
    <w:rsid w:val="00313AF7"/>
    <w:rsid w:val="00314002"/>
    <w:rsid w:val="00315F43"/>
    <w:rsid w:val="00316204"/>
    <w:rsid w:val="0031685D"/>
    <w:rsid w:val="00316E4E"/>
    <w:rsid w:val="003216F9"/>
    <w:rsid w:val="003235A2"/>
    <w:rsid w:val="00323BA3"/>
    <w:rsid w:val="003257E8"/>
    <w:rsid w:val="00327414"/>
    <w:rsid w:val="0032790E"/>
    <w:rsid w:val="00332AF9"/>
    <w:rsid w:val="00332B04"/>
    <w:rsid w:val="0033364F"/>
    <w:rsid w:val="00334079"/>
    <w:rsid w:val="003340B2"/>
    <w:rsid w:val="00336FFE"/>
    <w:rsid w:val="0034226F"/>
    <w:rsid w:val="00342B6F"/>
    <w:rsid w:val="00345CEC"/>
    <w:rsid w:val="00350560"/>
    <w:rsid w:val="0035064A"/>
    <w:rsid w:val="0035076E"/>
    <w:rsid w:val="00352DB1"/>
    <w:rsid w:val="003541A4"/>
    <w:rsid w:val="00354709"/>
    <w:rsid w:val="00355AA4"/>
    <w:rsid w:val="003613E5"/>
    <w:rsid w:val="0036178B"/>
    <w:rsid w:val="00361966"/>
    <w:rsid w:val="00362CE8"/>
    <w:rsid w:val="0036340F"/>
    <w:rsid w:val="0036682B"/>
    <w:rsid w:val="003746B8"/>
    <w:rsid w:val="00374FE1"/>
    <w:rsid w:val="00375465"/>
    <w:rsid w:val="003763FF"/>
    <w:rsid w:val="00377503"/>
    <w:rsid w:val="00377DE5"/>
    <w:rsid w:val="003817A1"/>
    <w:rsid w:val="00381F92"/>
    <w:rsid w:val="00382872"/>
    <w:rsid w:val="00382921"/>
    <w:rsid w:val="003832E1"/>
    <w:rsid w:val="00383E36"/>
    <w:rsid w:val="0038439A"/>
    <w:rsid w:val="0038535D"/>
    <w:rsid w:val="003853DD"/>
    <w:rsid w:val="00385480"/>
    <w:rsid w:val="003859EE"/>
    <w:rsid w:val="00385D01"/>
    <w:rsid w:val="00386938"/>
    <w:rsid w:val="00390173"/>
    <w:rsid w:val="00390807"/>
    <w:rsid w:val="003914F4"/>
    <w:rsid w:val="003918B2"/>
    <w:rsid w:val="0039393E"/>
    <w:rsid w:val="0039410F"/>
    <w:rsid w:val="00394B1B"/>
    <w:rsid w:val="003A792F"/>
    <w:rsid w:val="003B0C8D"/>
    <w:rsid w:val="003B276E"/>
    <w:rsid w:val="003B40AF"/>
    <w:rsid w:val="003B466C"/>
    <w:rsid w:val="003B5499"/>
    <w:rsid w:val="003B5D29"/>
    <w:rsid w:val="003B6D81"/>
    <w:rsid w:val="003B7ED8"/>
    <w:rsid w:val="003C1935"/>
    <w:rsid w:val="003C3A8B"/>
    <w:rsid w:val="003C3E6F"/>
    <w:rsid w:val="003C4BC1"/>
    <w:rsid w:val="003C4EDE"/>
    <w:rsid w:val="003C5378"/>
    <w:rsid w:val="003C5D08"/>
    <w:rsid w:val="003C776B"/>
    <w:rsid w:val="003D43A7"/>
    <w:rsid w:val="003D4F51"/>
    <w:rsid w:val="003D597F"/>
    <w:rsid w:val="003D69A9"/>
    <w:rsid w:val="003E682D"/>
    <w:rsid w:val="003F2DDD"/>
    <w:rsid w:val="003F48CE"/>
    <w:rsid w:val="003F51EF"/>
    <w:rsid w:val="00401315"/>
    <w:rsid w:val="00401ADD"/>
    <w:rsid w:val="00401B66"/>
    <w:rsid w:val="00404FC2"/>
    <w:rsid w:val="00405C92"/>
    <w:rsid w:val="00405FE7"/>
    <w:rsid w:val="004072EF"/>
    <w:rsid w:val="004117B8"/>
    <w:rsid w:val="00412479"/>
    <w:rsid w:val="004144B9"/>
    <w:rsid w:val="004168CF"/>
    <w:rsid w:val="00416A4E"/>
    <w:rsid w:val="00416E72"/>
    <w:rsid w:val="00420A38"/>
    <w:rsid w:val="00422178"/>
    <w:rsid w:val="00423061"/>
    <w:rsid w:val="00423218"/>
    <w:rsid w:val="00423257"/>
    <w:rsid w:val="004233B0"/>
    <w:rsid w:val="00423583"/>
    <w:rsid w:val="00425208"/>
    <w:rsid w:val="00425E71"/>
    <w:rsid w:val="00427827"/>
    <w:rsid w:val="00427F78"/>
    <w:rsid w:val="00431A85"/>
    <w:rsid w:val="00433782"/>
    <w:rsid w:val="00433D2E"/>
    <w:rsid w:val="00434A0E"/>
    <w:rsid w:val="00435984"/>
    <w:rsid w:val="00436553"/>
    <w:rsid w:val="00436D6D"/>
    <w:rsid w:val="004375FB"/>
    <w:rsid w:val="00440BE6"/>
    <w:rsid w:val="00441C01"/>
    <w:rsid w:val="00441F79"/>
    <w:rsid w:val="0044401A"/>
    <w:rsid w:val="0044500E"/>
    <w:rsid w:val="00446071"/>
    <w:rsid w:val="00453A57"/>
    <w:rsid w:val="0045602D"/>
    <w:rsid w:val="00456188"/>
    <w:rsid w:val="004605A1"/>
    <w:rsid w:val="00462D87"/>
    <w:rsid w:val="00463956"/>
    <w:rsid w:val="00463F87"/>
    <w:rsid w:val="0046489C"/>
    <w:rsid w:val="00465CF6"/>
    <w:rsid w:val="00465DDE"/>
    <w:rsid w:val="00466CB6"/>
    <w:rsid w:val="00470107"/>
    <w:rsid w:val="00470ECF"/>
    <w:rsid w:val="00471754"/>
    <w:rsid w:val="00473258"/>
    <w:rsid w:val="004741F2"/>
    <w:rsid w:val="004742C0"/>
    <w:rsid w:val="004743D7"/>
    <w:rsid w:val="00474567"/>
    <w:rsid w:val="00475E5D"/>
    <w:rsid w:val="004805BF"/>
    <w:rsid w:val="00480686"/>
    <w:rsid w:val="00481CFB"/>
    <w:rsid w:val="004853E0"/>
    <w:rsid w:val="00486B91"/>
    <w:rsid w:val="0049028C"/>
    <w:rsid w:val="0049374A"/>
    <w:rsid w:val="004957D2"/>
    <w:rsid w:val="00495865"/>
    <w:rsid w:val="004969AD"/>
    <w:rsid w:val="004975AB"/>
    <w:rsid w:val="00497BC1"/>
    <w:rsid w:val="004A0E38"/>
    <w:rsid w:val="004A2A2E"/>
    <w:rsid w:val="004A44A4"/>
    <w:rsid w:val="004A4B1F"/>
    <w:rsid w:val="004A51E2"/>
    <w:rsid w:val="004A5C59"/>
    <w:rsid w:val="004A5D33"/>
    <w:rsid w:val="004A5FB9"/>
    <w:rsid w:val="004A60B6"/>
    <w:rsid w:val="004A670E"/>
    <w:rsid w:val="004A7A19"/>
    <w:rsid w:val="004A7AE1"/>
    <w:rsid w:val="004B15DA"/>
    <w:rsid w:val="004B15E7"/>
    <w:rsid w:val="004B1F46"/>
    <w:rsid w:val="004B2E01"/>
    <w:rsid w:val="004B54CA"/>
    <w:rsid w:val="004B76C8"/>
    <w:rsid w:val="004B7710"/>
    <w:rsid w:val="004C01BE"/>
    <w:rsid w:val="004C0683"/>
    <w:rsid w:val="004C250D"/>
    <w:rsid w:val="004C26E5"/>
    <w:rsid w:val="004C2B8D"/>
    <w:rsid w:val="004C4FAB"/>
    <w:rsid w:val="004C56C0"/>
    <w:rsid w:val="004C6A0C"/>
    <w:rsid w:val="004C6E16"/>
    <w:rsid w:val="004D1546"/>
    <w:rsid w:val="004D6AB6"/>
    <w:rsid w:val="004D763B"/>
    <w:rsid w:val="004D7D44"/>
    <w:rsid w:val="004E1C6C"/>
    <w:rsid w:val="004E2B69"/>
    <w:rsid w:val="004E373C"/>
    <w:rsid w:val="004E5F21"/>
    <w:rsid w:val="004E6405"/>
    <w:rsid w:val="004E6A43"/>
    <w:rsid w:val="004F06C8"/>
    <w:rsid w:val="004F0AFF"/>
    <w:rsid w:val="004F0C4D"/>
    <w:rsid w:val="004F0CD1"/>
    <w:rsid w:val="004F4B1F"/>
    <w:rsid w:val="004F556A"/>
    <w:rsid w:val="004F67B1"/>
    <w:rsid w:val="005016B8"/>
    <w:rsid w:val="00503962"/>
    <w:rsid w:val="00504D72"/>
    <w:rsid w:val="0050556C"/>
    <w:rsid w:val="00505E99"/>
    <w:rsid w:val="005073F2"/>
    <w:rsid w:val="0050786E"/>
    <w:rsid w:val="005104E3"/>
    <w:rsid w:val="00510818"/>
    <w:rsid w:val="005108DD"/>
    <w:rsid w:val="005111CF"/>
    <w:rsid w:val="00514301"/>
    <w:rsid w:val="005148A8"/>
    <w:rsid w:val="0051585D"/>
    <w:rsid w:val="00524837"/>
    <w:rsid w:val="00526803"/>
    <w:rsid w:val="00527F22"/>
    <w:rsid w:val="00530143"/>
    <w:rsid w:val="0053245D"/>
    <w:rsid w:val="00533649"/>
    <w:rsid w:val="00533800"/>
    <w:rsid w:val="005348AD"/>
    <w:rsid w:val="005352AF"/>
    <w:rsid w:val="00540393"/>
    <w:rsid w:val="005416FA"/>
    <w:rsid w:val="00545FDE"/>
    <w:rsid w:val="00551615"/>
    <w:rsid w:val="00551B78"/>
    <w:rsid w:val="00551FBC"/>
    <w:rsid w:val="0055209C"/>
    <w:rsid w:val="00552B73"/>
    <w:rsid w:val="00553DD7"/>
    <w:rsid w:val="005540C7"/>
    <w:rsid w:val="0055414E"/>
    <w:rsid w:val="00554A0D"/>
    <w:rsid w:val="0055559E"/>
    <w:rsid w:val="00556618"/>
    <w:rsid w:val="00556B35"/>
    <w:rsid w:val="00560529"/>
    <w:rsid w:val="0056177C"/>
    <w:rsid w:val="00563DAE"/>
    <w:rsid w:val="00564B5F"/>
    <w:rsid w:val="005653D8"/>
    <w:rsid w:val="005674CA"/>
    <w:rsid w:val="005675F6"/>
    <w:rsid w:val="00572F5A"/>
    <w:rsid w:val="00573564"/>
    <w:rsid w:val="00574459"/>
    <w:rsid w:val="005745A1"/>
    <w:rsid w:val="0057570F"/>
    <w:rsid w:val="00577D95"/>
    <w:rsid w:val="00580E47"/>
    <w:rsid w:val="00582D7E"/>
    <w:rsid w:val="005931F3"/>
    <w:rsid w:val="00593386"/>
    <w:rsid w:val="005946B0"/>
    <w:rsid w:val="005973CE"/>
    <w:rsid w:val="005A0876"/>
    <w:rsid w:val="005A14C8"/>
    <w:rsid w:val="005A2680"/>
    <w:rsid w:val="005A3359"/>
    <w:rsid w:val="005A39FF"/>
    <w:rsid w:val="005A3F5C"/>
    <w:rsid w:val="005A6A96"/>
    <w:rsid w:val="005A7F09"/>
    <w:rsid w:val="005B07FD"/>
    <w:rsid w:val="005B1754"/>
    <w:rsid w:val="005B3ABE"/>
    <w:rsid w:val="005B636D"/>
    <w:rsid w:val="005B7178"/>
    <w:rsid w:val="005C10D3"/>
    <w:rsid w:val="005C3974"/>
    <w:rsid w:val="005C4EED"/>
    <w:rsid w:val="005C56F8"/>
    <w:rsid w:val="005D01C4"/>
    <w:rsid w:val="005D0364"/>
    <w:rsid w:val="005D0BC2"/>
    <w:rsid w:val="005D0F24"/>
    <w:rsid w:val="005D1725"/>
    <w:rsid w:val="005D2B39"/>
    <w:rsid w:val="005D33C5"/>
    <w:rsid w:val="005D59B4"/>
    <w:rsid w:val="005E05CA"/>
    <w:rsid w:val="005E17E6"/>
    <w:rsid w:val="005E2C3A"/>
    <w:rsid w:val="005E35AD"/>
    <w:rsid w:val="005E4A48"/>
    <w:rsid w:val="005E4E2E"/>
    <w:rsid w:val="005E6368"/>
    <w:rsid w:val="005E68A5"/>
    <w:rsid w:val="005F201A"/>
    <w:rsid w:val="005F2A3C"/>
    <w:rsid w:val="0060065A"/>
    <w:rsid w:val="00600A2C"/>
    <w:rsid w:val="00600E31"/>
    <w:rsid w:val="00601E85"/>
    <w:rsid w:val="0060334B"/>
    <w:rsid w:val="006105A2"/>
    <w:rsid w:val="006123DA"/>
    <w:rsid w:val="006128B9"/>
    <w:rsid w:val="00612DE2"/>
    <w:rsid w:val="00613B60"/>
    <w:rsid w:val="00613FD1"/>
    <w:rsid w:val="00614B27"/>
    <w:rsid w:val="00614FFE"/>
    <w:rsid w:val="00616AB1"/>
    <w:rsid w:val="0062017E"/>
    <w:rsid w:val="00620913"/>
    <w:rsid w:val="00620BCE"/>
    <w:rsid w:val="006214B4"/>
    <w:rsid w:val="00621DCF"/>
    <w:rsid w:val="00623061"/>
    <w:rsid w:val="00623972"/>
    <w:rsid w:val="00624BED"/>
    <w:rsid w:val="00624D63"/>
    <w:rsid w:val="00625820"/>
    <w:rsid w:val="00632986"/>
    <w:rsid w:val="0063495E"/>
    <w:rsid w:val="00635AEE"/>
    <w:rsid w:val="00636D56"/>
    <w:rsid w:val="00636F0F"/>
    <w:rsid w:val="00642F9E"/>
    <w:rsid w:val="0065058C"/>
    <w:rsid w:val="00650904"/>
    <w:rsid w:val="00651236"/>
    <w:rsid w:val="006527A6"/>
    <w:rsid w:val="00653149"/>
    <w:rsid w:val="00653AE7"/>
    <w:rsid w:val="00654E7D"/>
    <w:rsid w:val="006569D5"/>
    <w:rsid w:val="006635A4"/>
    <w:rsid w:val="00665454"/>
    <w:rsid w:val="00666AAA"/>
    <w:rsid w:val="006700B1"/>
    <w:rsid w:val="00670761"/>
    <w:rsid w:val="006713BA"/>
    <w:rsid w:val="00672992"/>
    <w:rsid w:val="00673792"/>
    <w:rsid w:val="006737E8"/>
    <w:rsid w:val="00675522"/>
    <w:rsid w:val="00676758"/>
    <w:rsid w:val="00676C46"/>
    <w:rsid w:val="00681411"/>
    <w:rsid w:val="006826E7"/>
    <w:rsid w:val="00683277"/>
    <w:rsid w:val="0068572C"/>
    <w:rsid w:val="00686343"/>
    <w:rsid w:val="006874B7"/>
    <w:rsid w:val="00696E03"/>
    <w:rsid w:val="006A1631"/>
    <w:rsid w:val="006A5B64"/>
    <w:rsid w:val="006A7802"/>
    <w:rsid w:val="006A7F78"/>
    <w:rsid w:val="006B0318"/>
    <w:rsid w:val="006B0B8A"/>
    <w:rsid w:val="006B1594"/>
    <w:rsid w:val="006B1687"/>
    <w:rsid w:val="006B1DED"/>
    <w:rsid w:val="006B38DF"/>
    <w:rsid w:val="006B3C00"/>
    <w:rsid w:val="006B4E25"/>
    <w:rsid w:val="006B5646"/>
    <w:rsid w:val="006B5774"/>
    <w:rsid w:val="006B5A59"/>
    <w:rsid w:val="006C0B75"/>
    <w:rsid w:val="006C0DF2"/>
    <w:rsid w:val="006C26B5"/>
    <w:rsid w:val="006C2919"/>
    <w:rsid w:val="006C2BFA"/>
    <w:rsid w:val="006C7241"/>
    <w:rsid w:val="006D20D7"/>
    <w:rsid w:val="006D25B9"/>
    <w:rsid w:val="006D3F86"/>
    <w:rsid w:val="006D4214"/>
    <w:rsid w:val="006D593A"/>
    <w:rsid w:val="006D681A"/>
    <w:rsid w:val="006D73CA"/>
    <w:rsid w:val="006E1CD2"/>
    <w:rsid w:val="006E2DCA"/>
    <w:rsid w:val="006E2FFF"/>
    <w:rsid w:val="006E34E3"/>
    <w:rsid w:val="006E3652"/>
    <w:rsid w:val="006E3B59"/>
    <w:rsid w:val="006E5496"/>
    <w:rsid w:val="006E5CDE"/>
    <w:rsid w:val="006E7CA1"/>
    <w:rsid w:val="006F0399"/>
    <w:rsid w:val="006F1905"/>
    <w:rsid w:val="006F19AD"/>
    <w:rsid w:val="006F2175"/>
    <w:rsid w:val="006F23D3"/>
    <w:rsid w:val="006F2E6C"/>
    <w:rsid w:val="006F64B7"/>
    <w:rsid w:val="0070748C"/>
    <w:rsid w:val="00710177"/>
    <w:rsid w:val="00712B96"/>
    <w:rsid w:val="007130A2"/>
    <w:rsid w:val="0071541A"/>
    <w:rsid w:val="00716D57"/>
    <w:rsid w:val="007200B0"/>
    <w:rsid w:val="00721AD3"/>
    <w:rsid w:val="00721FDA"/>
    <w:rsid w:val="00722377"/>
    <w:rsid w:val="0072303B"/>
    <w:rsid w:val="0072456F"/>
    <w:rsid w:val="00725FC5"/>
    <w:rsid w:val="007268C3"/>
    <w:rsid w:val="00733D45"/>
    <w:rsid w:val="0073412C"/>
    <w:rsid w:val="00734396"/>
    <w:rsid w:val="0073547E"/>
    <w:rsid w:val="00737903"/>
    <w:rsid w:val="00740AD3"/>
    <w:rsid w:val="00740C7C"/>
    <w:rsid w:val="0074106E"/>
    <w:rsid w:val="007410D6"/>
    <w:rsid w:val="0074222D"/>
    <w:rsid w:val="00742D32"/>
    <w:rsid w:val="00745005"/>
    <w:rsid w:val="007452F6"/>
    <w:rsid w:val="007453E8"/>
    <w:rsid w:val="007472E5"/>
    <w:rsid w:val="00747974"/>
    <w:rsid w:val="0075001F"/>
    <w:rsid w:val="00751B29"/>
    <w:rsid w:val="007626C4"/>
    <w:rsid w:val="00764760"/>
    <w:rsid w:val="00764D7F"/>
    <w:rsid w:val="00765322"/>
    <w:rsid w:val="007669BE"/>
    <w:rsid w:val="00766C07"/>
    <w:rsid w:val="007674FE"/>
    <w:rsid w:val="00772583"/>
    <w:rsid w:val="00773AFB"/>
    <w:rsid w:val="007749BD"/>
    <w:rsid w:val="00775982"/>
    <w:rsid w:val="00775F07"/>
    <w:rsid w:val="00776AB4"/>
    <w:rsid w:val="007806F4"/>
    <w:rsid w:val="00781E31"/>
    <w:rsid w:val="007823AF"/>
    <w:rsid w:val="007854F5"/>
    <w:rsid w:val="0078604F"/>
    <w:rsid w:val="00790BCE"/>
    <w:rsid w:val="007910F2"/>
    <w:rsid w:val="007916D3"/>
    <w:rsid w:val="00791C44"/>
    <w:rsid w:val="00793586"/>
    <w:rsid w:val="00794944"/>
    <w:rsid w:val="007957C1"/>
    <w:rsid w:val="007963FC"/>
    <w:rsid w:val="0079774F"/>
    <w:rsid w:val="007A0C0F"/>
    <w:rsid w:val="007A2B1F"/>
    <w:rsid w:val="007A2C9A"/>
    <w:rsid w:val="007A309B"/>
    <w:rsid w:val="007A4A53"/>
    <w:rsid w:val="007A57E5"/>
    <w:rsid w:val="007A6D38"/>
    <w:rsid w:val="007A7424"/>
    <w:rsid w:val="007B14BD"/>
    <w:rsid w:val="007B25EB"/>
    <w:rsid w:val="007B3151"/>
    <w:rsid w:val="007B32D5"/>
    <w:rsid w:val="007B5488"/>
    <w:rsid w:val="007B730E"/>
    <w:rsid w:val="007C08C3"/>
    <w:rsid w:val="007C0F12"/>
    <w:rsid w:val="007C1FBE"/>
    <w:rsid w:val="007C291B"/>
    <w:rsid w:val="007C311C"/>
    <w:rsid w:val="007C339B"/>
    <w:rsid w:val="007C35B7"/>
    <w:rsid w:val="007C38C5"/>
    <w:rsid w:val="007D0AF6"/>
    <w:rsid w:val="007D1FCC"/>
    <w:rsid w:val="007D538D"/>
    <w:rsid w:val="007D6847"/>
    <w:rsid w:val="007E0FB1"/>
    <w:rsid w:val="007E10C3"/>
    <w:rsid w:val="007E1B38"/>
    <w:rsid w:val="007E2024"/>
    <w:rsid w:val="007E2A4C"/>
    <w:rsid w:val="007E2EAF"/>
    <w:rsid w:val="007E3797"/>
    <w:rsid w:val="007E3E7C"/>
    <w:rsid w:val="007E667C"/>
    <w:rsid w:val="007E69ED"/>
    <w:rsid w:val="007E73CC"/>
    <w:rsid w:val="007E7E43"/>
    <w:rsid w:val="007F2363"/>
    <w:rsid w:val="007F3231"/>
    <w:rsid w:val="007F4329"/>
    <w:rsid w:val="007F4E12"/>
    <w:rsid w:val="007F57C0"/>
    <w:rsid w:val="007F60F6"/>
    <w:rsid w:val="007F63EF"/>
    <w:rsid w:val="007F7221"/>
    <w:rsid w:val="00800E16"/>
    <w:rsid w:val="00801AB6"/>
    <w:rsid w:val="00801B4B"/>
    <w:rsid w:val="008026C8"/>
    <w:rsid w:val="008028AC"/>
    <w:rsid w:val="008055BC"/>
    <w:rsid w:val="00805DEF"/>
    <w:rsid w:val="00806626"/>
    <w:rsid w:val="00807233"/>
    <w:rsid w:val="00811640"/>
    <w:rsid w:val="00814AA3"/>
    <w:rsid w:val="0081566D"/>
    <w:rsid w:val="008161EB"/>
    <w:rsid w:val="008161EF"/>
    <w:rsid w:val="00817C8D"/>
    <w:rsid w:val="00821192"/>
    <w:rsid w:val="00821510"/>
    <w:rsid w:val="00821A3D"/>
    <w:rsid w:val="00822EAA"/>
    <w:rsid w:val="0082332D"/>
    <w:rsid w:val="008235F1"/>
    <w:rsid w:val="0082583A"/>
    <w:rsid w:val="00826A82"/>
    <w:rsid w:val="0083024F"/>
    <w:rsid w:val="008348A0"/>
    <w:rsid w:val="00834B10"/>
    <w:rsid w:val="00835CA9"/>
    <w:rsid w:val="008362EE"/>
    <w:rsid w:val="008365F7"/>
    <w:rsid w:val="008367C5"/>
    <w:rsid w:val="00837FCA"/>
    <w:rsid w:val="00843218"/>
    <w:rsid w:val="00844D3E"/>
    <w:rsid w:val="00845064"/>
    <w:rsid w:val="008469AB"/>
    <w:rsid w:val="00850871"/>
    <w:rsid w:val="00850BFA"/>
    <w:rsid w:val="00851167"/>
    <w:rsid w:val="008520C8"/>
    <w:rsid w:val="00852CAC"/>
    <w:rsid w:val="00853184"/>
    <w:rsid w:val="008543EA"/>
    <w:rsid w:val="008546EC"/>
    <w:rsid w:val="0085540E"/>
    <w:rsid w:val="008557E2"/>
    <w:rsid w:val="00855A7B"/>
    <w:rsid w:val="00855FFE"/>
    <w:rsid w:val="00857446"/>
    <w:rsid w:val="00857628"/>
    <w:rsid w:val="008578AC"/>
    <w:rsid w:val="008601D2"/>
    <w:rsid w:val="00860DF8"/>
    <w:rsid w:val="00861E9D"/>
    <w:rsid w:val="00862420"/>
    <w:rsid w:val="0086363C"/>
    <w:rsid w:val="00863C43"/>
    <w:rsid w:val="0086416C"/>
    <w:rsid w:val="00867A84"/>
    <w:rsid w:val="00873FF7"/>
    <w:rsid w:val="00874031"/>
    <w:rsid w:val="00874711"/>
    <w:rsid w:val="00875122"/>
    <w:rsid w:val="00875ADA"/>
    <w:rsid w:val="00876D25"/>
    <w:rsid w:val="00876D46"/>
    <w:rsid w:val="00876DD7"/>
    <w:rsid w:val="0088018C"/>
    <w:rsid w:val="00881357"/>
    <w:rsid w:val="00884774"/>
    <w:rsid w:val="00884900"/>
    <w:rsid w:val="00884CC1"/>
    <w:rsid w:val="00885175"/>
    <w:rsid w:val="008856F6"/>
    <w:rsid w:val="00887AAF"/>
    <w:rsid w:val="008905C9"/>
    <w:rsid w:val="00890D06"/>
    <w:rsid w:val="008922EA"/>
    <w:rsid w:val="00893BC8"/>
    <w:rsid w:val="00895BAB"/>
    <w:rsid w:val="008969E9"/>
    <w:rsid w:val="00897B23"/>
    <w:rsid w:val="00897D91"/>
    <w:rsid w:val="008A02A5"/>
    <w:rsid w:val="008A106B"/>
    <w:rsid w:val="008A138B"/>
    <w:rsid w:val="008A2272"/>
    <w:rsid w:val="008A3C1E"/>
    <w:rsid w:val="008A41C6"/>
    <w:rsid w:val="008A6A4E"/>
    <w:rsid w:val="008A7504"/>
    <w:rsid w:val="008A7578"/>
    <w:rsid w:val="008B0180"/>
    <w:rsid w:val="008B1CA9"/>
    <w:rsid w:val="008B1D6C"/>
    <w:rsid w:val="008B4942"/>
    <w:rsid w:val="008B4EAF"/>
    <w:rsid w:val="008B5919"/>
    <w:rsid w:val="008B5F51"/>
    <w:rsid w:val="008B637F"/>
    <w:rsid w:val="008B7B6E"/>
    <w:rsid w:val="008C11DF"/>
    <w:rsid w:val="008C127C"/>
    <w:rsid w:val="008C207F"/>
    <w:rsid w:val="008C25EE"/>
    <w:rsid w:val="008C31C0"/>
    <w:rsid w:val="008C4DFE"/>
    <w:rsid w:val="008C69F1"/>
    <w:rsid w:val="008D1476"/>
    <w:rsid w:val="008D466C"/>
    <w:rsid w:val="008D4699"/>
    <w:rsid w:val="008E25D7"/>
    <w:rsid w:val="008E39A8"/>
    <w:rsid w:val="008E3A51"/>
    <w:rsid w:val="008E4EFE"/>
    <w:rsid w:val="008F1E41"/>
    <w:rsid w:val="008F48CC"/>
    <w:rsid w:val="008F4EA1"/>
    <w:rsid w:val="0090175F"/>
    <w:rsid w:val="0090186C"/>
    <w:rsid w:val="00902E51"/>
    <w:rsid w:val="009054A6"/>
    <w:rsid w:val="009054B1"/>
    <w:rsid w:val="0090623B"/>
    <w:rsid w:val="0090684C"/>
    <w:rsid w:val="00912859"/>
    <w:rsid w:val="00912C3F"/>
    <w:rsid w:val="0091369C"/>
    <w:rsid w:val="00914439"/>
    <w:rsid w:val="0091516B"/>
    <w:rsid w:val="0091518F"/>
    <w:rsid w:val="00915CE4"/>
    <w:rsid w:val="009160D2"/>
    <w:rsid w:val="00916ED6"/>
    <w:rsid w:val="009178F1"/>
    <w:rsid w:val="00917B96"/>
    <w:rsid w:val="00917DF1"/>
    <w:rsid w:val="00920082"/>
    <w:rsid w:val="00921662"/>
    <w:rsid w:val="00921B8D"/>
    <w:rsid w:val="00926EF3"/>
    <w:rsid w:val="00927017"/>
    <w:rsid w:val="00927182"/>
    <w:rsid w:val="00927208"/>
    <w:rsid w:val="00927DD4"/>
    <w:rsid w:val="00930F26"/>
    <w:rsid w:val="009317EF"/>
    <w:rsid w:val="0093228E"/>
    <w:rsid w:val="0093282D"/>
    <w:rsid w:val="009344EB"/>
    <w:rsid w:val="009350F4"/>
    <w:rsid w:val="00935165"/>
    <w:rsid w:val="00936653"/>
    <w:rsid w:val="0094329F"/>
    <w:rsid w:val="00943EAE"/>
    <w:rsid w:val="00943ED3"/>
    <w:rsid w:val="00943F51"/>
    <w:rsid w:val="00947F0C"/>
    <w:rsid w:val="00947F9D"/>
    <w:rsid w:val="00950B39"/>
    <w:rsid w:val="00951027"/>
    <w:rsid w:val="00951AA4"/>
    <w:rsid w:val="009525B4"/>
    <w:rsid w:val="0095525C"/>
    <w:rsid w:val="00956753"/>
    <w:rsid w:val="00957256"/>
    <w:rsid w:val="00957A21"/>
    <w:rsid w:val="0096080D"/>
    <w:rsid w:val="00960C43"/>
    <w:rsid w:val="009610BA"/>
    <w:rsid w:val="009618B4"/>
    <w:rsid w:val="009647AE"/>
    <w:rsid w:val="0096497C"/>
    <w:rsid w:val="0096643F"/>
    <w:rsid w:val="00966618"/>
    <w:rsid w:val="009704C2"/>
    <w:rsid w:val="0097159F"/>
    <w:rsid w:val="00975048"/>
    <w:rsid w:val="009776DF"/>
    <w:rsid w:val="009815B1"/>
    <w:rsid w:val="00981B8B"/>
    <w:rsid w:val="00981E19"/>
    <w:rsid w:val="00982ABB"/>
    <w:rsid w:val="0098315B"/>
    <w:rsid w:val="00986F16"/>
    <w:rsid w:val="00987F8E"/>
    <w:rsid w:val="00991316"/>
    <w:rsid w:val="0099211D"/>
    <w:rsid w:val="00994338"/>
    <w:rsid w:val="00995493"/>
    <w:rsid w:val="009A1588"/>
    <w:rsid w:val="009A195F"/>
    <w:rsid w:val="009A2AC9"/>
    <w:rsid w:val="009A35AB"/>
    <w:rsid w:val="009A3B76"/>
    <w:rsid w:val="009A5399"/>
    <w:rsid w:val="009A59AD"/>
    <w:rsid w:val="009A5CF4"/>
    <w:rsid w:val="009A6A4B"/>
    <w:rsid w:val="009A6F7B"/>
    <w:rsid w:val="009B0B51"/>
    <w:rsid w:val="009B0F5C"/>
    <w:rsid w:val="009B116D"/>
    <w:rsid w:val="009B16A1"/>
    <w:rsid w:val="009B2543"/>
    <w:rsid w:val="009B3566"/>
    <w:rsid w:val="009B52FB"/>
    <w:rsid w:val="009B5DF3"/>
    <w:rsid w:val="009B5F4B"/>
    <w:rsid w:val="009B7982"/>
    <w:rsid w:val="009C1B8A"/>
    <w:rsid w:val="009C2720"/>
    <w:rsid w:val="009C670D"/>
    <w:rsid w:val="009C7293"/>
    <w:rsid w:val="009D07EE"/>
    <w:rsid w:val="009D12A9"/>
    <w:rsid w:val="009D17D5"/>
    <w:rsid w:val="009D36C3"/>
    <w:rsid w:val="009D3D1A"/>
    <w:rsid w:val="009D6FE1"/>
    <w:rsid w:val="009E14E8"/>
    <w:rsid w:val="009E4F2F"/>
    <w:rsid w:val="009E7775"/>
    <w:rsid w:val="009F0B7D"/>
    <w:rsid w:val="009F25D4"/>
    <w:rsid w:val="009F4370"/>
    <w:rsid w:val="009F4C38"/>
    <w:rsid w:val="009F4D16"/>
    <w:rsid w:val="009F659E"/>
    <w:rsid w:val="009F7AE3"/>
    <w:rsid w:val="00A014DA"/>
    <w:rsid w:val="00A01750"/>
    <w:rsid w:val="00A03BAB"/>
    <w:rsid w:val="00A05095"/>
    <w:rsid w:val="00A0563C"/>
    <w:rsid w:val="00A06C03"/>
    <w:rsid w:val="00A06FB6"/>
    <w:rsid w:val="00A109AE"/>
    <w:rsid w:val="00A13DD3"/>
    <w:rsid w:val="00A145D6"/>
    <w:rsid w:val="00A148F3"/>
    <w:rsid w:val="00A16151"/>
    <w:rsid w:val="00A16970"/>
    <w:rsid w:val="00A20E4F"/>
    <w:rsid w:val="00A22036"/>
    <w:rsid w:val="00A220C2"/>
    <w:rsid w:val="00A236CD"/>
    <w:rsid w:val="00A2382C"/>
    <w:rsid w:val="00A247E8"/>
    <w:rsid w:val="00A25285"/>
    <w:rsid w:val="00A27384"/>
    <w:rsid w:val="00A27C46"/>
    <w:rsid w:val="00A317D1"/>
    <w:rsid w:val="00A319C2"/>
    <w:rsid w:val="00A31A81"/>
    <w:rsid w:val="00A327E4"/>
    <w:rsid w:val="00A328BD"/>
    <w:rsid w:val="00A367CC"/>
    <w:rsid w:val="00A37DA9"/>
    <w:rsid w:val="00A4049B"/>
    <w:rsid w:val="00A40BB1"/>
    <w:rsid w:val="00A41A5D"/>
    <w:rsid w:val="00A45778"/>
    <w:rsid w:val="00A46DBB"/>
    <w:rsid w:val="00A5002E"/>
    <w:rsid w:val="00A56BCB"/>
    <w:rsid w:val="00A56C29"/>
    <w:rsid w:val="00A5744D"/>
    <w:rsid w:val="00A575A9"/>
    <w:rsid w:val="00A611EB"/>
    <w:rsid w:val="00A612AA"/>
    <w:rsid w:val="00A6163E"/>
    <w:rsid w:val="00A63B1E"/>
    <w:rsid w:val="00A70239"/>
    <w:rsid w:val="00A75B60"/>
    <w:rsid w:val="00A772AD"/>
    <w:rsid w:val="00A8099A"/>
    <w:rsid w:val="00A81F69"/>
    <w:rsid w:val="00A8223A"/>
    <w:rsid w:val="00A82255"/>
    <w:rsid w:val="00A83262"/>
    <w:rsid w:val="00A846ED"/>
    <w:rsid w:val="00A857DC"/>
    <w:rsid w:val="00A90619"/>
    <w:rsid w:val="00A9469B"/>
    <w:rsid w:val="00A946BC"/>
    <w:rsid w:val="00A95A96"/>
    <w:rsid w:val="00A96130"/>
    <w:rsid w:val="00A97912"/>
    <w:rsid w:val="00AA04E9"/>
    <w:rsid w:val="00AA0AE6"/>
    <w:rsid w:val="00AA0D41"/>
    <w:rsid w:val="00AA1F20"/>
    <w:rsid w:val="00AA280C"/>
    <w:rsid w:val="00AA2D9B"/>
    <w:rsid w:val="00AA2FFD"/>
    <w:rsid w:val="00AA3CF6"/>
    <w:rsid w:val="00AA4ECA"/>
    <w:rsid w:val="00AA5D31"/>
    <w:rsid w:val="00AA5E12"/>
    <w:rsid w:val="00AB337F"/>
    <w:rsid w:val="00AB4BAA"/>
    <w:rsid w:val="00AB6C4C"/>
    <w:rsid w:val="00AC071E"/>
    <w:rsid w:val="00AC10C0"/>
    <w:rsid w:val="00AC1B12"/>
    <w:rsid w:val="00AC2ABA"/>
    <w:rsid w:val="00AC4154"/>
    <w:rsid w:val="00AC5B35"/>
    <w:rsid w:val="00AC5E53"/>
    <w:rsid w:val="00AD08E4"/>
    <w:rsid w:val="00AD25A3"/>
    <w:rsid w:val="00AD25F9"/>
    <w:rsid w:val="00AD2E96"/>
    <w:rsid w:val="00AD4558"/>
    <w:rsid w:val="00AD46CB"/>
    <w:rsid w:val="00AD5239"/>
    <w:rsid w:val="00AD5EEF"/>
    <w:rsid w:val="00AD6D18"/>
    <w:rsid w:val="00AD7DF1"/>
    <w:rsid w:val="00AE1A52"/>
    <w:rsid w:val="00AE24FB"/>
    <w:rsid w:val="00AE447F"/>
    <w:rsid w:val="00AE4A56"/>
    <w:rsid w:val="00AE5BEA"/>
    <w:rsid w:val="00AE67BF"/>
    <w:rsid w:val="00AF0914"/>
    <w:rsid w:val="00AF0D03"/>
    <w:rsid w:val="00AF15E6"/>
    <w:rsid w:val="00AF1F3B"/>
    <w:rsid w:val="00AF22D7"/>
    <w:rsid w:val="00AF22EF"/>
    <w:rsid w:val="00AF5C89"/>
    <w:rsid w:val="00AF6B88"/>
    <w:rsid w:val="00AF7F75"/>
    <w:rsid w:val="00B018D0"/>
    <w:rsid w:val="00B02898"/>
    <w:rsid w:val="00B03A73"/>
    <w:rsid w:val="00B04685"/>
    <w:rsid w:val="00B048CD"/>
    <w:rsid w:val="00B05A06"/>
    <w:rsid w:val="00B0703B"/>
    <w:rsid w:val="00B07B74"/>
    <w:rsid w:val="00B12563"/>
    <w:rsid w:val="00B139E6"/>
    <w:rsid w:val="00B1510D"/>
    <w:rsid w:val="00B15B4F"/>
    <w:rsid w:val="00B16E23"/>
    <w:rsid w:val="00B178AD"/>
    <w:rsid w:val="00B20C17"/>
    <w:rsid w:val="00B20D93"/>
    <w:rsid w:val="00B2147C"/>
    <w:rsid w:val="00B21987"/>
    <w:rsid w:val="00B241E8"/>
    <w:rsid w:val="00B242C6"/>
    <w:rsid w:val="00B24C1D"/>
    <w:rsid w:val="00B25C4F"/>
    <w:rsid w:val="00B27064"/>
    <w:rsid w:val="00B31605"/>
    <w:rsid w:val="00B325C7"/>
    <w:rsid w:val="00B33008"/>
    <w:rsid w:val="00B33345"/>
    <w:rsid w:val="00B341BA"/>
    <w:rsid w:val="00B34B95"/>
    <w:rsid w:val="00B3593C"/>
    <w:rsid w:val="00B3667D"/>
    <w:rsid w:val="00B36794"/>
    <w:rsid w:val="00B40F2D"/>
    <w:rsid w:val="00B42DF6"/>
    <w:rsid w:val="00B42F32"/>
    <w:rsid w:val="00B438E3"/>
    <w:rsid w:val="00B47D7C"/>
    <w:rsid w:val="00B51300"/>
    <w:rsid w:val="00B52A76"/>
    <w:rsid w:val="00B52E14"/>
    <w:rsid w:val="00B54E49"/>
    <w:rsid w:val="00B61745"/>
    <w:rsid w:val="00B62C7C"/>
    <w:rsid w:val="00B6313D"/>
    <w:rsid w:val="00B63421"/>
    <w:rsid w:val="00B641B3"/>
    <w:rsid w:val="00B65BE1"/>
    <w:rsid w:val="00B66F3B"/>
    <w:rsid w:val="00B67D32"/>
    <w:rsid w:val="00B7037B"/>
    <w:rsid w:val="00B71063"/>
    <w:rsid w:val="00B71A20"/>
    <w:rsid w:val="00B742FD"/>
    <w:rsid w:val="00B75107"/>
    <w:rsid w:val="00B755CF"/>
    <w:rsid w:val="00B760E3"/>
    <w:rsid w:val="00B804C2"/>
    <w:rsid w:val="00B81078"/>
    <w:rsid w:val="00B814BB"/>
    <w:rsid w:val="00B81FD8"/>
    <w:rsid w:val="00B81FDF"/>
    <w:rsid w:val="00B82232"/>
    <w:rsid w:val="00B829B2"/>
    <w:rsid w:val="00B82AA2"/>
    <w:rsid w:val="00B82B86"/>
    <w:rsid w:val="00B83090"/>
    <w:rsid w:val="00B831EB"/>
    <w:rsid w:val="00B85553"/>
    <w:rsid w:val="00B862EE"/>
    <w:rsid w:val="00B86417"/>
    <w:rsid w:val="00B87548"/>
    <w:rsid w:val="00B90686"/>
    <w:rsid w:val="00B91961"/>
    <w:rsid w:val="00B91B5F"/>
    <w:rsid w:val="00B91D4C"/>
    <w:rsid w:val="00B93793"/>
    <w:rsid w:val="00B93A84"/>
    <w:rsid w:val="00B942C6"/>
    <w:rsid w:val="00B9457F"/>
    <w:rsid w:val="00B95DF6"/>
    <w:rsid w:val="00B96201"/>
    <w:rsid w:val="00B9674C"/>
    <w:rsid w:val="00B96A91"/>
    <w:rsid w:val="00B96D37"/>
    <w:rsid w:val="00B96F95"/>
    <w:rsid w:val="00BA01B6"/>
    <w:rsid w:val="00BA1444"/>
    <w:rsid w:val="00BA212C"/>
    <w:rsid w:val="00BA289A"/>
    <w:rsid w:val="00BA2B5A"/>
    <w:rsid w:val="00BA31E6"/>
    <w:rsid w:val="00BA5B0E"/>
    <w:rsid w:val="00BA5B6F"/>
    <w:rsid w:val="00BA71E6"/>
    <w:rsid w:val="00BB0952"/>
    <w:rsid w:val="00BB3BDB"/>
    <w:rsid w:val="00BB3ECB"/>
    <w:rsid w:val="00BB584B"/>
    <w:rsid w:val="00BC0C7B"/>
    <w:rsid w:val="00BC1886"/>
    <w:rsid w:val="00BC3C95"/>
    <w:rsid w:val="00BC51EE"/>
    <w:rsid w:val="00BC522C"/>
    <w:rsid w:val="00BC696A"/>
    <w:rsid w:val="00BC6DF6"/>
    <w:rsid w:val="00BD13AF"/>
    <w:rsid w:val="00BD25DE"/>
    <w:rsid w:val="00BD3D24"/>
    <w:rsid w:val="00BD75E0"/>
    <w:rsid w:val="00BD7BE1"/>
    <w:rsid w:val="00BD7BFD"/>
    <w:rsid w:val="00BE0383"/>
    <w:rsid w:val="00BE58CC"/>
    <w:rsid w:val="00BE67DB"/>
    <w:rsid w:val="00BF328D"/>
    <w:rsid w:val="00BF3CEB"/>
    <w:rsid w:val="00BF5837"/>
    <w:rsid w:val="00BF5B0C"/>
    <w:rsid w:val="00BF69C7"/>
    <w:rsid w:val="00BF6DA0"/>
    <w:rsid w:val="00C05FEF"/>
    <w:rsid w:val="00C068DF"/>
    <w:rsid w:val="00C06C29"/>
    <w:rsid w:val="00C073E5"/>
    <w:rsid w:val="00C07B8E"/>
    <w:rsid w:val="00C07C4B"/>
    <w:rsid w:val="00C11574"/>
    <w:rsid w:val="00C11638"/>
    <w:rsid w:val="00C11D35"/>
    <w:rsid w:val="00C12195"/>
    <w:rsid w:val="00C12B6F"/>
    <w:rsid w:val="00C135ED"/>
    <w:rsid w:val="00C172B5"/>
    <w:rsid w:val="00C200C6"/>
    <w:rsid w:val="00C22569"/>
    <w:rsid w:val="00C235CE"/>
    <w:rsid w:val="00C25C6E"/>
    <w:rsid w:val="00C25EEB"/>
    <w:rsid w:val="00C261A8"/>
    <w:rsid w:val="00C31887"/>
    <w:rsid w:val="00C32841"/>
    <w:rsid w:val="00C3297E"/>
    <w:rsid w:val="00C334DB"/>
    <w:rsid w:val="00C339A3"/>
    <w:rsid w:val="00C35648"/>
    <w:rsid w:val="00C367B7"/>
    <w:rsid w:val="00C40BDF"/>
    <w:rsid w:val="00C4235E"/>
    <w:rsid w:val="00C435D1"/>
    <w:rsid w:val="00C43CF6"/>
    <w:rsid w:val="00C4433D"/>
    <w:rsid w:val="00C44A23"/>
    <w:rsid w:val="00C45B6E"/>
    <w:rsid w:val="00C50151"/>
    <w:rsid w:val="00C5034E"/>
    <w:rsid w:val="00C5053B"/>
    <w:rsid w:val="00C51259"/>
    <w:rsid w:val="00C512AD"/>
    <w:rsid w:val="00C524A2"/>
    <w:rsid w:val="00C527AE"/>
    <w:rsid w:val="00C54A96"/>
    <w:rsid w:val="00C558F5"/>
    <w:rsid w:val="00C56963"/>
    <w:rsid w:val="00C613A6"/>
    <w:rsid w:val="00C618A2"/>
    <w:rsid w:val="00C62FB9"/>
    <w:rsid w:val="00C638AD"/>
    <w:rsid w:val="00C6495C"/>
    <w:rsid w:val="00C67BC3"/>
    <w:rsid w:val="00C70969"/>
    <w:rsid w:val="00C724BA"/>
    <w:rsid w:val="00C7404C"/>
    <w:rsid w:val="00C74409"/>
    <w:rsid w:val="00C74DEE"/>
    <w:rsid w:val="00C77240"/>
    <w:rsid w:val="00C77FD6"/>
    <w:rsid w:val="00C80C92"/>
    <w:rsid w:val="00C80D81"/>
    <w:rsid w:val="00C8163D"/>
    <w:rsid w:val="00C82948"/>
    <w:rsid w:val="00C84141"/>
    <w:rsid w:val="00C879B5"/>
    <w:rsid w:val="00C879DF"/>
    <w:rsid w:val="00C901FF"/>
    <w:rsid w:val="00C92E83"/>
    <w:rsid w:val="00C95531"/>
    <w:rsid w:val="00C955A1"/>
    <w:rsid w:val="00C95631"/>
    <w:rsid w:val="00C966C9"/>
    <w:rsid w:val="00C97371"/>
    <w:rsid w:val="00CA1982"/>
    <w:rsid w:val="00CA385C"/>
    <w:rsid w:val="00CA4181"/>
    <w:rsid w:val="00CA70EF"/>
    <w:rsid w:val="00CA7436"/>
    <w:rsid w:val="00CB0FCF"/>
    <w:rsid w:val="00CB144B"/>
    <w:rsid w:val="00CB1665"/>
    <w:rsid w:val="00CB22C2"/>
    <w:rsid w:val="00CB23BC"/>
    <w:rsid w:val="00CB3768"/>
    <w:rsid w:val="00CB62EC"/>
    <w:rsid w:val="00CB66A0"/>
    <w:rsid w:val="00CB7501"/>
    <w:rsid w:val="00CC211E"/>
    <w:rsid w:val="00CC21EA"/>
    <w:rsid w:val="00CC495D"/>
    <w:rsid w:val="00CC6EF8"/>
    <w:rsid w:val="00CD0056"/>
    <w:rsid w:val="00CD06F5"/>
    <w:rsid w:val="00CD155F"/>
    <w:rsid w:val="00CD2952"/>
    <w:rsid w:val="00CD56EF"/>
    <w:rsid w:val="00CD5C85"/>
    <w:rsid w:val="00CD6045"/>
    <w:rsid w:val="00CE040D"/>
    <w:rsid w:val="00CE2FEC"/>
    <w:rsid w:val="00CE429E"/>
    <w:rsid w:val="00CE456D"/>
    <w:rsid w:val="00CE4D6F"/>
    <w:rsid w:val="00CE5541"/>
    <w:rsid w:val="00CE71C1"/>
    <w:rsid w:val="00CE77DC"/>
    <w:rsid w:val="00CE7B24"/>
    <w:rsid w:val="00CF10ED"/>
    <w:rsid w:val="00CF1274"/>
    <w:rsid w:val="00CF264D"/>
    <w:rsid w:val="00CF31A2"/>
    <w:rsid w:val="00CF7C45"/>
    <w:rsid w:val="00D00688"/>
    <w:rsid w:val="00D014FA"/>
    <w:rsid w:val="00D023E3"/>
    <w:rsid w:val="00D13CC3"/>
    <w:rsid w:val="00D14C28"/>
    <w:rsid w:val="00D16F2A"/>
    <w:rsid w:val="00D17BCA"/>
    <w:rsid w:val="00D201AA"/>
    <w:rsid w:val="00D2066B"/>
    <w:rsid w:val="00D20823"/>
    <w:rsid w:val="00D20C1B"/>
    <w:rsid w:val="00D2224E"/>
    <w:rsid w:val="00D23121"/>
    <w:rsid w:val="00D2589A"/>
    <w:rsid w:val="00D26D33"/>
    <w:rsid w:val="00D271ED"/>
    <w:rsid w:val="00D311D0"/>
    <w:rsid w:val="00D3121F"/>
    <w:rsid w:val="00D316DD"/>
    <w:rsid w:val="00D31860"/>
    <w:rsid w:val="00D31E60"/>
    <w:rsid w:val="00D3217A"/>
    <w:rsid w:val="00D32364"/>
    <w:rsid w:val="00D32F61"/>
    <w:rsid w:val="00D3501D"/>
    <w:rsid w:val="00D35406"/>
    <w:rsid w:val="00D37432"/>
    <w:rsid w:val="00D403A2"/>
    <w:rsid w:val="00D4217C"/>
    <w:rsid w:val="00D440C0"/>
    <w:rsid w:val="00D44931"/>
    <w:rsid w:val="00D44F91"/>
    <w:rsid w:val="00D4717D"/>
    <w:rsid w:val="00D47AB2"/>
    <w:rsid w:val="00D47BA4"/>
    <w:rsid w:val="00D50297"/>
    <w:rsid w:val="00D5036E"/>
    <w:rsid w:val="00D50798"/>
    <w:rsid w:val="00D509C1"/>
    <w:rsid w:val="00D50AE5"/>
    <w:rsid w:val="00D51BD6"/>
    <w:rsid w:val="00D55C44"/>
    <w:rsid w:val="00D55F48"/>
    <w:rsid w:val="00D6085C"/>
    <w:rsid w:val="00D6119F"/>
    <w:rsid w:val="00D61690"/>
    <w:rsid w:val="00D618C4"/>
    <w:rsid w:val="00D618F5"/>
    <w:rsid w:val="00D620CA"/>
    <w:rsid w:val="00D6297E"/>
    <w:rsid w:val="00D62E6F"/>
    <w:rsid w:val="00D64700"/>
    <w:rsid w:val="00D655B4"/>
    <w:rsid w:val="00D66DF1"/>
    <w:rsid w:val="00D67B8A"/>
    <w:rsid w:val="00D70385"/>
    <w:rsid w:val="00D71115"/>
    <w:rsid w:val="00D736DF"/>
    <w:rsid w:val="00D73FDC"/>
    <w:rsid w:val="00D747A7"/>
    <w:rsid w:val="00D74ED0"/>
    <w:rsid w:val="00D77359"/>
    <w:rsid w:val="00D81308"/>
    <w:rsid w:val="00D814F2"/>
    <w:rsid w:val="00D83517"/>
    <w:rsid w:val="00D83862"/>
    <w:rsid w:val="00D845A5"/>
    <w:rsid w:val="00D86668"/>
    <w:rsid w:val="00D86E1D"/>
    <w:rsid w:val="00D87028"/>
    <w:rsid w:val="00D8709B"/>
    <w:rsid w:val="00D872D1"/>
    <w:rsid w:val="00D91590"/>
    <w:rsid w:val="00D9232C"/>
    <w:rsid w:val="00D932B1"/>
    <w:rsid w:val="00D94D1D"/>
    <w:rsid w:val="00D9611B"/>
    <w:rsid w:val="00D96F44"/>
    <w:rsid w:val="00D97A69"/>
    <w:rsid w:val="00DA0FE1"/>
    <w:rsid w:val="00DA12B1"/>
    <w:rsid w:val="00DA2AE0"/>
    <w:rsid w:val="00DA2AF9"/>
    <w:rsid w:val="00DA2C30"/>
    <w:rsid w:val="00DA2ED0"/>
    <w:rsid w:val="00DA4070"/>
    <w:rsid w:val="00DA45C3"/>
    <w:rsid w:val="00DA58CE"/>
    <w:rsid w:val="00DA5A54"/>
    <w:rsid w:val="00DA5D4E"/>
    <w:rsid w:val="00DA6462"/>
    <w:rsid w:val="00DB19FC"/>
    <w:rsid w:val="00DB2AC6"/>
    <w:rsid w:val="00DB33D7"/>
    <w:rsid w:val="00DB389E"/>
    <w:rsid w:val="00DB3AD6"/>
    <w:rsid w:val="00DB53D2"/>
    <w:rsid w:val="00DB6539"/>
    <w:rsid w:val="00DB7ABC"/>
    <w:rsid w:val="00DC069C"/>
    <w:rsid w:val="00DC1664"/>
    <w:rsid w:val="00DC27EB"/>
    <w:rsid w:val="00DC3411"/>
    <w:rsid w:val="00DC4715"/>
    <w:rsid w:val="00DC473C"/>
    <w:rsid w:val="00DC4CB4"/>
    <w:rsid w:val="00DC5B7A"/>
    <w:rsid w:val="00DC649B"/>
    <w:rsid w:val="00DC6D25"/>
    <w:rsid w:val="00DC748D"/>
    <w:rsid w:val="00DC756D"/>
    <w:rsid w:val="00DC775D"/>
    <w:rsid w:val="00DC7B64"/>
    <w:rsid w:val="00DD0193"/>
    <w:rsid w:val="00DD1A3C"/>
    <w:rsid w:val="00DD234F"/>
    <w:rsid w:val="00DD30EF"/>
    <w:rsid w:val="00DD478A"/>
    <w:rsid w:val="00DD6A07"/>
    <w:rsid w:val="00DD6F4B"/>
    <w:rsid w:val="00DD7560"/>
    <w:rsid w:val="00DD756E"/>
    <w:rsid w:val="00DD7ECD"/>
    <w:rsid w:val="00DE0B65"/>
    <w:rsid w:val="00DE0CFF"/>
    <w:rsid w:val="00DE2579"/>
    <w:rsid w:val="00DE4239"/>
    <w:rsid w:val="00DE430F"/>
    <w:rsid w:val="00DE63F8"/>
    <w:rsid w:val="00DF02D7"/>
    <w:rsid w:val="00DF172B"/>
    <w:rsid w:val="00DF2133"/>
    <w:rsid w:val="00DF2693"/>
    <w:rsid w:val="00DF36FA"/>
    <w:rsid w:val="00DF566A"/>
    <w:rsid w:val="00DF5F6E"/>
    <w:rsid w:val="00DF6F05"/>
    <w:rsid w:val="00DF74EB"/>
    <w:rsid w:val="00E00E4E"/>
    <w:rsid w:val="00E01809"/>
    <w:rsid w:val="00E07188"/>
    <w:rsid w:val="00E077EE"/>
    <w:rsid w:val="00E07F9A"/>
    <w:rsid w:val="00E102D2"/>
    <w:rsid w:val="00E107DB"/>
    <w:rsid w:val="00E1278B"/>
    <w:rsid w:val="00E13602"/>
    <w:rsid w:val="00E14CF2"/>
    <w:rsid w:val="00E20F6E"/>
    <w:rsid w:val="00E21DCD"/>
    <w:rsid w:val="00E22537"/>
    <w:rsid w:val="00E232CC"/>
    <w:rsid w:val="00E237DF"/>
    <w:rsid w:val="00E24D0E"/>
    <w:rsid w:val="00E2592D"/>
    <w:rsid w:val="00E263F3"/>
    <w:rsid w:val="00E27335"/>
    <w:rsid w:val="00E27DC7"/>
    <w:rsid w:val="00E31796"/>
    <w:rsid w:val="00E32B36"/>
    <w:rsid w:val="00E32EF3"/>
    <w:rsid w:val="00E33EB3"/>
    <w:rsid w:val="00E359CC"/>
    <w:rsid w:val="00E3685D"/>
    <w:rsid w:val="00E36ACB"/>
    <w:rsid w:val="00E40D4B"/>
    <w:rsid w:val="00E41D19"/>
    <w:rsid w:val="00E42A4C"/>
    <w:rsid w:val="00E432CE"/>
    <w:rsid w:val="00E45DC7"/>
    <w:rsid w:val="00E46E60"/>
    <w:rsid w:val="00E500DD"/>
    <w:rsid w:val="00E505B3"/>
    <w:rsid w:val="00E5084E"/>
    <w:rsid w:val="00E51D88"/>
    <w:rsid w:val="00E51EF6"/>
    <w:rsid w:val="00E52E10"/>
    <w:rsid w:val="00E53D2D"/>
    <w:rsid w:val="00E5447F"/>
    <w:rsid w:val="00E55890"/>
    <w:rsid w:val="00E55DC1"/>
    <w:rsid w:val="00E56695"/>
    <w:rsid w:val="00E57E57"/>
    <w:rsid w:val="00E600EA"/>
    <w:rsid w:val="00E61875"/>
    <w:rsid w:val="00E61C03"/>
    <w:rsid w:val="00E62A70"/>
    <w:rsid w:val="00E62D18"/>
    <w:rsid w:val="00E668CD"/>
    <w:rsid w:val="00E673CF"/>
    <w:rsid w:val="00E721A7"/>
    <w:rsid w:val="00E72739"/>
    <w:rsid w:val="00E72854"/>
    <w:rsid w:val="00E72A59"/>
    <w:rsid w:val="00E73CD1"/>
    <w:rsid w:val="00E7440A"/>
    <w:rsid w:val="00E74AFC"/>
    <w:rsid w:val="00E778D7"/>
    <w:rsid w:val="00E77B61"/>
    <w:rsid w:val="00E81989"/>
    <w:rsid w:val="00E82F54"/>
    <w:rsid w:val="00E84CFF"/>
    <w:rsid w:val="00E856FD"/>
    <w:rsid w:val="00E86EFA"/>
    <w:rsid w:val="00E91BF0"/>
    <w:rsid w:val="00E94007"/>
    <w:rsid w:val="00E958E1"/>
    <w:rsid w:val="00E95D76"/>
    <w:rsid w:val="00E978CC"/>
    <w:rsid w:val="00EA15F8"/>
    <w:rsid w:val="00EA1810"/>
    <w:rsid w:val="00EA3C2A"/>
    <w:rsid w:val="00EA3DC4"/>
    <w:rsid w:val="00EA5EFE"/>
    <w:rsid w:val="00EA65E4"/>
    <w:rsid w:val="00EB21CF"/>
    <w:rsid w:val="00EB2705"/>
    <w:rsid w:val="00EB4BA2"/>
    <w:rsid w:val="00EB4CCC"/>
    <w:rsid w:val="00EC0B70"/>
    <w:rsid w:val="00EC5747"/>
    <w:rsid w:val="00EC72EF"/>
    <w:rsid w:val="00ED0B40"/>
    <w:rsid w:val="00ED17D5"/>
    <w:rsid w:val="00ED3655"/>
    <w:rsid w:val="00ED40FC"/>
    <w:rsid w:val="00ED4A82"/>
    <w:rsid w:val="00ED519D"/>
    <w:rsid w:val="00ED629A"/>
    <w:rsid w:val="00ED6B23"/>
    <w:rsid w:val="00ED6EA3"/>
    <w:rsid w:val="00ED70B4"/>
    <w:rsid w:val="00EE1D38"/>
    <w:rsid w:val="00EE4519"/>
    <w:rsid w:val="00EE663F"/>
    <w:rsid w:val="00EE69F4"/>
    <w:rsid w:val="00EE6B44"/>
    <w:rsid w:val="00EE6BD7"/>
    <w:rsid w:val="00EE7300"/>
    <w:rsid w:val="00EE7816"/>
    <w:rsid w:val="00EE7E39"/>
    <w:rsid w:val="00EF17FD"/>
    <w:rsid w:val="00EF2194"/>
    <w:rsid w:val="00EF255B"/>
    <w:rsid w:val="00EF3FF1"/>
    <w:rsid w:val="00EF4802"/>
    <w:rsid w:val="00EF64EE"/>
    <w:rsid w:val="00EF7660"/>
    <w:rsid w:val="00F02B11"/>
    <w:rsid w:val="00F05BFB"/>
    <w:rsid w:val="00F06754"/>
    <w:rsid w:val="00F067D1"/>
    <w:rsid w:val="00F10138"/>
    <w:rsid w:val="00F102A8"/>
    <w:rsid w:val="00F1254C"/>
    <w:rsid w:val="00F13C6B"/>
    <w:rsid w:val="00F14DE5"/>
    <w:rsid w:val="00F14FC4"/>
    <w:rsid w:val="00F151FB"/>
    <w:rsid w:val="00F15869"/>
    <w:rsid w:val="00F1634C"/>
    <w:rsid w:val="00F17A53"/>
    <w:rsid w:val="00F21115"/>
    <w:rsid w:val="00F22EB2"/>
    <w:rsid w:val="00F23924"/>
    <w:rsid w:val="00F2473B"/>
    <w:rsid w:val="00F25B80"/>
    <w:rsid w:val="00F25BDF"/>
    <w:rsid w:val="00F27517"/>
    <w:rsid w:val="00F27600"/>
    <w:rsid w:val="00F30FD9"/>
    <w:rsid w:val="00F34A33"/>
    <w:rsid w:val="00F368C1"/>
    <w:rsid w:val="00F41E92"/>
    <w:rsid w:val="00F42418"/>
    <w:rsid w:val="00F45DCD"/>
    <w:rsid w:val="00F45ED1"/>
    <w:rsid w:val="00F467C8"/>
    <w:rsid w:val="00F47557"/>
    <w:rsid w:val="00F47C55"/>
    <w:rsid w:val="00F47F3A"/>
    <w:rsid w:val="00F50F9B"/>
    <w:rsid w:val="00F53B97"/>
    <w:rsid w:val="00F5445B"/>
    <w:rsid w:val="00F55F70"/>
    <w:rsid w:val="00F55FCC"/>
    <w:rsid w:val="00F560AE"/>
    <w:rsid w:val="00F60474"/>
    <w:rsid w:val="00F60B6E"/>
    <w:rsid w:val="00F61426"/>
    <w:rsid w:val="00F63608"/>
    <w:rsid w:val="00F636F1"/>
    <w:rsid w:val="00F64A2B"/>
    <w:rsid w:val="00F65073"/>
    <w:rsid w:val="00F651D3"/>
    <w:rsid w:val="00F6522F"/>
    <w:rsid w:val="00F6590D"/>
    <w:rsid w:val="00F65B0E"/>
    <w:rsid w:val="00F666CF"/>
    <w:rsid w:val="00F7325A"/>
    <w:rsid w:val="00F74540"/>
    <w:rsid w:val="00F760BC"/>
    <w:rsid w:val="00F76B50"/>
    <w:rsid w:val="00F80E46"/>
    <w:rsid w:val="00F82681"/>
    <w:rsid w:val="00F84F3D"/>
    <w:rsid w:val="00F857AF"/>
    <w:rsid w:val="00F85D2F"/>
    <w:rsid w:val="00F86A07"/>
    <w:rsid w:val="00F86B9D"/>
    <w:rsid w:val="00F87555"/>
    <w:rsid w:val="00F87D18"/>
    <w:rsid w:val="00F87D4B"/>
    <w:rsid w:val="00F87DC4"/>
    <w:rsid w:val="00F915A3"/>
    <w:rsid w:val="00F9235E"/>
    <w:rsid w:val="00F95947"/>
    <w:rsid w:val="00FA1889"/>
    <w:rsid w:val="00FA44D3"/>
    <w:rsid w:val="00FA508C"/>
    <w:rsid w:val="00FA5345"/>
    <w:rsid w:val="00FA6B2F"/>
    <w:rsid w:val="00FA73C9"/>
    <w:rsid w:val="00FB2522"/>
    <w:rsid w:val="00FB5FB6"/>
    <w:rsid w:val="00FB6499"/>
    <w:rsid w:val="00FB65D9"/>
    <w:rsid w:val="00FC0A3A"/>
    <w:rsid w:val="00FC1B44"/>
    <w:rsid w:val="00FC6241"/>
    <w:rsid w:val="00FC66FA"/>
    <w:rsid w:val="00FD06E0"/>
    <w:rsid w:val="00FD152E"/>
    <w:rsid w:val="00FD2006"/>
    <w:rsid w:val="00FD3251"/>
    <w:rsid w:val="00FD460F"/>
    <w:rsid w:val="00FD6BDE"/>
    <w:rsid w:val="00FE0368"/>
    <w:rsid w:val="00FE1B16"/>
    <w:rsid w:val="00FE1B48"/>
    <w:rsid w:val="00FE2442"/>
    <w:rsid w:val="00FE2C50"/>
    <w:rsid w:val="00FE3B66"/>
    <w:rsid w:val="00FE43FC"/>
    <w:rsid w:val="00FE65F3"/>
    <w:rsid w:val="00FE684D"/>
    <w:rsid w:val="00FE735A"/>
    <w:rsid w:val="00FE7510"/>
    <w:rsid w:val="00FF0416"/>
    <w:rsid w:val="00FF0EC0"/>
    <w:rsid w:val="00FF1D61"/>
    <w:rsid w:val="00FF38DA"/>
    <w:rsid w:val="00FF3DBC"/>
    <w:rsid w:val="00FF6149"/>
    <w:rsid w:val="00FF65C5"/>
    <w:rsid w:val="00FF6C9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ind w:left="360"/>
      <w:jc w:val="center"/>
      <w:outlineLvl w:val="1"/>
    </w:pPr>
    <w:rPr>
      <w:b/>
      <w:bCs/>
      <w:color w:val="00000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1A3D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1A3D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821A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821A3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1A3D"/>
    <w:rPr>
      <w:rFonts w:ascii="Arial" w:hAnsi="Arial"/>
      <w:b/>
      <w:kern w:val="28"/>
      <w:sz w:val="28"/>
    </w:rPr>
  </w:style>
  <w:style w:type="character" w:customStyle="1" w:styleId="Nadpis2Char">
    <w:name w:val="Nadpis 2 Char"/>
    <w:link w:val="Nadpis2"/>
    <w:rsid w:val="00821A3D"/>
    <w:rPr>
      <w:b/>
      <w:bCs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821A3D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821A3D"/>
    <w:rPr>
      <w:rFonts w:ascii="Calibri" w:hAnsi="Calibri"/>
      <w:b/>
      <w:bCs/>
      <w:sz w:val="28"/>
      <w:szCs w:val="28"/>
      <w:lang w:eastAsia="en-US"/>
    </w:rPr>
  </w:style>
  <w:style w:type="character" w:customStyle="1" w:styleId="Nadpis6Char">
    <w:name w:val="Nadpis 6 Char"/>
    <w:link w:val="Nadpis6"/>
    <w:rsid w:val="00821A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rsid w:val="00821A3D"/>
    <w:rPr>
      <w:rFonts w:ascii="Calibri" w:eastAsia="Times New Roman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1A3D"/>
    <w:rPr>
      <w:sz w:val="24"/>
    </w:rPr>
  </w:style>
  <w:style w:type="paragraph" w:customStyle="1" w:styleId="Textparagrafu">
    <w:name w:val="Text paragrafu"/>
    <w:basedOn w:val="Normln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pPr>
      <w:spacing w:before="60"/>
    </w:pPr>
    <w:rPr>
      <w:i/>
      <w:sz w:val="20"/>
    </w:r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Psmeno">
    <w:name w:val="&quot;Písmeno&quot;"/>
    <w:basedOn w:val="Normln"/>
    <w:next w:val="Normln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pPr>
      <w:numPr>
        <w:numId w:val="1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pPr>
      <w:numPr>
        <w:numId w:val="2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clear" w:pos="567"/>
        <w:tab w:val="num" w:pos="709"/>
        <w:tab w:val="left" w:pos="851"/>
      </w:tabs>
      <w:spacing w:before="480" w:after="120"/>
      <w:ind w:left="709"/>
    </w:p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4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outlineLvl w:val="7"/>
    </w:pPr>
  </w:style>
  <w:style w:type="character" w:customStyle="1" w:styleId="Odkaznapoznpodarou">
    <w:name w:val="Odkaz na pozn. pod čarou"/>
    <w:rPr>
      <w:vertAlign w:val="superscript"/>
    </w:r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1A3D"/>
    <w:rPr>
      <w:sz w:val="24"/>
    </w:rPr>
  </w:style>
  <w:style w:type="paragraph" w:styleId="Textpoznpodarou">
    <w:name w:val="footnote text"/>
    <w:aliases w:val="footnote,Footnote text,Voetnoottekst,Podrozdział,Tekst przypisu Znak Znak Znak Znak,Tekst przypisu Znak Znak Znak Znak Znak,Tekst przypisu Znak Znak Znak Znak Znak Znak Znak,Char,f"/>
    <w:basedOn w:val="Normln"/>
    <w:link w:val="TextpoznpodarouChar"/>
    <w:uiPriority w:val="99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ootnote Char,Footnote text Char,Voetnoottekst Char,Podrozdział Char,Tekst przypisu Znak Znak Znak Znak Char,Tekst przypisu Znak Znak Znak Znak Znak Char,Tekst przypisu Znak Znak Znak Znak Znak Znak Znak Char,Char Char,f Char"/>
    <w:basedOn w:val="Standardnpsmoodstavce"/>
    <w:link w:val="Textpoznpodarou"/>
    <w:uiPriority w:val="99"/>
    <w:rsid w:val="007C08C3"/>
  </w:style>
  <w:style w:type="character" w:styleId="Znakapoznpodarou">
    <w:name w:val="footnote reference"/>
    <w:uiPriority w:val="99"/>
    <w:rPr>
      <w:vertAlign w:val="superscript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adpislnku">
    <w:name w:val="Nadpis článku"/>
    <w:basedOn w:val="lnek"/>
    <w:next w:val="Textodstavce"/>
    <w:rPr>
      <w:b/>
    </w:rPr>
  </w:style>
  <w:style w:type="paragraph" w:styleId="Zkladntext">
    <w:name w:val="Body Text"/>
    <w:basedOn w:val="Normln"/>
    <w:link w:val="ZkladntextChar"/>
    <w:semiHidden/>
    <w:pPr>
      <w:jc w:val="left"/>
    </w:pPr>
    <w:rPr>
      <w:rFonts w:ascii="Arial" w:hAnsi="Arial" w:cs="Arial"/>
      <w:color w:val="000000"/>
      <w:szCs w:val="24"/>
    </w:rPr>
  </w:style>
  <w:style w:type="character" w:customStyle="1" w:styleId="ZkladntextChar">
    <w:name w:val="Základní text Char"/>
    <w:link w:val="Zkladntext"/>
    <w:semiHidden/>
    <w:rsid w:val="00821A3D"/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Pr>
      <w:color w:val="000000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821A3D"/>
    <w:rPr>
      <w:color w:val="000000"/>
      <w:sz w:val="24"/>
      <w:szCs w:val="24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  <w:jc w:val="left"/>
    </w:pPr>
    <w:rPr>
      <w:szCs w:val="24"/>
    </w:rPr>
  </w:style>
  <w:style w:type="paragraph" w:styleId="Zkladntextodsazen">
    <w:name w:val="Body Text Indent"/>
    <w:basedOn w:val="Normln"/>
    <w:semiHidden/>
    <w:pPr>
      <w:spacing w:after="120"/>
      <w:ind w:left="283"/>
      <w:jc w:val="left"/>
    </w:pPr>
    <w:rPr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50"/>
      <w:jc w:val="left"/>
    </w:pPr>
    <w:rPr>
      <w:rFonts w:ascii="Arial Unicode MS" w:eastAsia="Arial Unicode MS" w:hAnsi="Arial Unicode MS" w:cs="Arial Unicode MS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227" w:hanging="227"/>
    </w:pPr>
    <w:rPr>
      <w:color w:val="000000"/>
      <w:sz w:val="20"/>
    </w:rPr>
  </w:style>
  <w:style w:type="character" w:customStyle="1" w:styleId="Zkladntextodsazen3Char">
    <w:name w:val="Základní text odsazený 3 Char"/>
    <w:link w:val="Zkladntextodsazen3"/>
    <w:uiPriority w:val="99"/>
    <w:rsid w:val="00821A3D"/>
    <w:rPr>
      <w:color w:val="000000"/>
    </w:rPr>
  </w:style>
  <w:style w:type="paragraph" w:styleId="Zkladntext3">
    <w:name w:val="Body Text 3"/>
    <w:basedOn w:val="Normln"/>
    <w:semiHidden/>
    <w:rPr>
      <w:sz w:val="20"/>
      <w:vertAlign w:val="superscript"/>
    </w:rPr>
  </w:style>
  <w:style w:type="paragraph" w:styleId="Prosttext">
    <w:name w:val="Plain Text"/>
    <w:basedOn w:val="Normln"/>
    <w:link w:val="ProsttextChar"/>
    <w:uiPriority w:val="99"/>
    <w:pPr>
      <w:jc w:val="left"/>
    </w:pPr>
    <w:rPr>
      <w:rFonts w:ascii="Courier New" w:hAnsi="Courier New"/>
      <w:sz w:val="20"/>
      <w:szCs w:val="24"/>
    </w:rPr>
  </w:style>
  <w:style w:type="character" w:customStyle="1" w:styleId="ProsttextChar">
    <w:name w:val="Prostý text Char"/>
    <w:link w:val="Prosttext"/>
    <w:uiPriority w:val="99"/>
    <w:rsid w:val="00821A3D"/>
    <w:rPr>
      <w:rFonts w:ascii="Courier New" w:hAnsi="Courier New"/>
      <w:szCs w:val="24"/>
    </w:rPr>
  </w:style>
  <w:style w:type="character" w:styleId="Siln">
    <w:name w:val="Strong"/>
    <w:uiPriority w:val="22"/>
    <w:qFormat/>
    <w:rsid w:val="002F533D"/>
    <w:rPr>
      <w:b/>
      <w:bCs/>
    </w:rPr>
  </w:style>
  <w:style w:type="table" w:styleId="Mkatabulky">
    <w:name w:val="Table Grid"/>
    <w:basedOn w:val="Normlntabulka"/>
    <w:uiPriority w:val="59"/>
    <w:rsid w:val="00821A3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21A3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21A3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21A3D"/>
    <w:pPr>
      <w:jc w:val="center"/>
    </w:pPr>
    <w:rPr>
      <w:sz w:val="28"/>
      <w:szCs w:val="24"/>
    </w:rPr>
  </w:style>
  <w:style w:type="character" w:customStyle="1" w:styleId="NzevChar">
    <w:name w:val="Název Char"/>
    <w:link w:val="Nzev"/>
    <w:rsid w:val="00821A3D"/>
    <w:rPr>
      <w:sz w:val="28"/>
      <w:szCs w:val="24"/>
    </w:rPr>
  </w:style>
  <w:style w:type="paragraph" w:customStyle="1" w:styleId="Styl1">
    <w:name w:val="Styl1"/>
    <w:basedOn w:val="Normln"/>
    <w:rsid w:val="00821A3D"/>
    <w:pPr>
      <w:ind w:firstLine="708"/>
    </w:pPr>
    <w:rPr>
      <w:szCs w:val="24"/>
    </w:rPr>
  </w:style>
  <w:style w:type="paragraph" w:styleId="Textkomente">
    <w:name w:val="annotation text"/>
    <w:basedOn w:val="Normln"/>
    <w:link w:val="TextkomenteChar"/>
    <w:unhideWhenUsed/>
    <w:rsid w:val="00821A3D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rsid w:val="00821A3D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1A3D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A3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821A3D"/>
    <w:rPr>
      <w:rFonts w:ascii="Tahoma" w:eastAsia="Calibri" w:hAnsi="Tahoma" w:cs="Tahoma"/>
      <w:sz w:val="16"/>
      <w:szCs w:val="16"/>
      <w:lang w:eastAsia="en-US"/>
    </w:rPr>
  </w:style>
  <w:style w:type="paragraph" w:customStyle="1" w:styleId="CM4">
    <w:name w:val="CM4"/>
    <w:basedOn w:val="Normln"/>
    <w:next w:val="Normln"/>
    <w:uiPriority w:val="99"/>
    <w:rsid w:val="00821A3D"/>
    <w:pPr>
      <w:autoSpaceDE w:val="0"/>
      <w:autoSpaceDN w:val="0"/>
      <w:adjustRightInd w:val="0"/>
      <w:jc w:val="left"/>
    </w:pPr>
    <w:rPr>
      <w:rFonts w:ascii="EUAlbertina" w:eastAsia="Calibri" w:hAnsi="EUAlbertina"/>
      <w:szCs w:val="24"/>
    </w:rPr>
  </w:style>
  <w:style w:type="paragraph" w:customStyle="1" w:styleId="Default">
    <w:name w:val="Default"/>
    <w:rsid w:val="00821A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1A3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1A3D"/>
    <w:rPr>
      <w:rFonts w:ascii="EUAlbertina" w:hAnsi="EUAlbertina" w:cs="Times New Roman"/>
      <w:color w:val="auto"/>
    </w:rPr>
  </w:style>
  <w:style w:type="character" w:customStyle="1" w:styleId="apple-style-span">
    <w:name w:val="apple-style-span"/>
    <w:basedOn w:val="Standardnpsmoodstavce"/>
    <w:rsid w:val="00821A3D"/>
  </w:style>
  <w:style w:type="paragraph" w:customStyle="1" w:styleId="Normln1">
    <w:name w:val="Normální1"/>
    <w:rsid w:val="00821A3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ubtitle01">
    <w:name w:val="subtitle01"/>
    <w:basedOn w:val="Standardnpsmoodstavce"/>
    <w:rsid w:val="00821A3D"/>
  </w:style>
  <w:style w:type="paragraph" w:customStyle="1" w:styleId="Normaln">
    <w:name w:val="Normalní"/>
    <w:basedOn w:val="Normln"/>
    <w:rsid w:val="00821A3D"/>
    <w:rPr>
      <w:rFonts w:ascii="Arial" w:hAnsi="Arial"/>
    </w:rPr>
  </w:style>
  <w:style w:type="paragraph" w:styleId="Bezmezer">
    <w:name w:val="No Spacing"/>
    <w:uiPriority w:val="1"/>
    <w:qFormat/>
    <w:rsid w:val="00821A3D"/>
    <w:rPr>
      <w:rFonts w:ascii="Calibri" w:eastAsia="Calibri" w:hAnsi="Calibri"/>
      <w:bCs/>
      <w:sz w:val="22"/>
      <w:szCs w:val="22"/>
      <w:lang w:eastAsia="en-US"/>
    </w:rPr>
  </w:style>
  <w:style w:type="paragraph" w:customStyle="1" w:styleId="default0">
    <w:name w:val="default"/>
    <w:basedOn w:val="Normln"/>
    <w:uiPriority w:val="99"/>
    <w:rsid w:val="00FF6149"/>
    <w:pPr>
      <w:jc w:val="left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ind w:left="360"/>
      <w:jc w:val="center"/>
      <w:outlineLvl w:val="1"/>
    </w:pPr>
    <w:rPr>
      <w:b/>
      <w:bCs/>
      <w:color w:val="00000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1A3D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1A3D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821A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821A3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1A3D"/>
    <w:rPr>
      <w:rFonts w:ascii="Arial" w:hAnsi="Arial"/>
      <w:b/>
      <w:kern w:val="28"/>
      <w:sz w:val="28"/>
    </w:rPr>
  </w:style>
  <w:style w:type="character" w:customStyle="1" w:styleId="Nadpis2Char">
    <w:name w:val="Nadpis 2 Char"/>
    <w:link w:val="Nadpis2"/>
    <w:rsid w:val="00821A3D"/>
    <w:rPr>
      <w:b/>
      <w:bCs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821A3D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821A3D"/>
    <w:rPr>
      <w:rFonts w:ascii="Calibri" w:hAnsi="Calibri"/>
      <w:b/>
      <w:bCs/>
      <w:sz w:val="28"/>
      <w:szCs w:val="28"/>
      <w:lang w:eastAsia="en-US"/>
    </w:rPr>
  </w:style>
  <w:style w:type="character" w:customStyle="1" w:styleId="Nadpis6Char">
    <w:name w:val="Nadpis 6 Char"/>
    <w:link w:val="Nadpis6"/>
    <w:rsid w:val="00821A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rsid w:val="00821A3D"/>
    <w:rPr>
      <w:rFonts w:ascii="Calibri" w:eastAsia="Times New Roman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1A3D"/>
    <w:rPr>
      <w:sz w:val="24"/>
    </w:rPr>
  </w:style>
  <w:style w:type="paragraph" w:customStyle="1" w:styleId="Textparagrafu">
    <w:name w:val="Text paragrafu"/>
    <w:basedOn w:val="Normln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</w:style>
  <w:style w:type="paragraph" w:customStyle="1" w:styleId="Oddl">
    <w:name w:val="Oddíl"/>
    <w:basedOn w:val="Normln"/>
    <w:next w:val="Nadpisoddlu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pPr>
      <w:keepNext/>
      <w:keepLines/>
      <w:spacing w:before="360" w:after="240"/>
    </w:pPr>
  </w:style>
  <w:style w:type="paragraph" w:customStyle="1" w:styleId="Textlnku">
    <w:name w:val="Text článku"/>
    <w:basedOn w:val="Normln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pPr>
      <w:keepNext/>
      <w:keepLines/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pPr>
      <w:spacing w:before="60"/>
    </w:pPr>
    <w:rPr>
      <w:i/>
      <w:sz w:val="20"/>
    </w:rPr>
  </w:style>
  <w:style w:type="paragraph" w:customStyle="1" w:styleId="funkce">
    <w:name w:val="funkce"/>
    <w:basedOn w:val="Normln"/>
    <w:pPr>
      <w:keepLines/>
      <w:jc w:val="center"/>
    </w:pPr>
  </w:style>
  <w:style w:type="paragraph" w:customStyle="1" w:styleId="Psmeno">
    <w:name w:val="&quot;Písmeno&quot;"/>
    <w:basedOn w:val="Normln"/>
    <w:next w:val="Normln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pPr>
      <w:numPr>
        <w:numId w:val="1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pPr>
      <w:numPr>
        <w:numId w:val="2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tabs>
        <w:tab w:val="clear" w:pos="567"/>
        <w:tab w:val="num" w:pos="709"/>
        <w:tab w:val="left" w:pos="851"/>
      </w:tabs>
      <w:spacing w:before="480" w:after="120"/>
      <w:ind w:left="709"/>
    </w:p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4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pPr>
      <w:numPr>
        <w:ilvl w:val="2"/>
        <w:numId w:val="5"/>
      </w:numPr>
      <w:outlineLvl w:val="8"/>
    </w:pPr>
  </w:style>
  <w:style w:type="paragraph" w:customStyle="1" w:styleId="Textpsmene">
    <w:name w:val="Text písmene"/>
    <w:basedOn w:val="Normln"/>
    <w:pPr>
      <w:tabs>
        <w:tab w:val="num" w:pos="425"/>
      </w:tabs>
      <w:ind w:left="425" w:hanging="425"/>
      <w:outlineLvl w:val="7"/>
    </w:pPr>
  </w:style>
  <w:style w:type="character" w:customStyle="1" w:styleId="Odkaznapoznpodarou">
    <w:name w:val="Odkaz na pozn. pod čarou"/>
    <w:rPr>
      <w:vertAlign w:val="superscript"/>
    </w:rPr>
  </w:style>
  <w:style w:type="paragraph" w:customStyle="1" w:styleId="Textbodunovely">
    <w:name w:val="Text bodu novely"/>
    <w:basedOn w:val="Normln"/>
    <w:next w:val="Normln"/>
    <w:pPr>
      <w:ind w:left="567" w:hanging="567"/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1A3D"/>
    <w:rPr>
      <w:sz w:val="24"/>
    </w:rPr>
  </w:style>
  <w:style w:type="paragraph" w:styleId="Textpoznpodarou">
    <w:name w:val="footnote text"/>
    <w:aliases w:val="footnote,Footnote text,Voetnoottekst,Podrozdział,Tekst przypisu Znak Znak Znak Znak,Tekst przypisu Znak Znak Znak Znak Znak,Tekst przypisu Znak Znak Znak Znak Znak Znak Znak,Char,f"/>
    <w:basedOn w:val="Normln"/>
    <w:link w:val="TextpoznpodarouChar"/>
    <w:uiPriority w:val="99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ootnote Char,Footnote text Char,Voetnoottekst Char,Podrozdział Char,Tekst przypisu Znak Znak Znak Znak Char,Tekst przypisu Znak Znak Znak Znak Znak Char,Tekst przypisu Znak Znak Znak Znak Znak Znak Znak Char,Char Char,f Char"/>
    <w:basedOn w:val="Standardnpsmoodstavce"/>
    <w:link w:val="Textpoznpodarou"/>
    <w:uiPriority w:val="99"/>
    <w:rsid w:val="007C08C3"/>
  </w:style>
  <w:style w:type="character" w:styleId="Znakapoznpodarou">
    <w:name w:val="footnote reference"/>
    <w:uiPriority w:val="99"/>
    <w:rPr>
      <w:vertAlign w:val="superscript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Nvrh">
    <w:name w:val="Návrh"/>
    <w:basedOn w:val="Normln"/>
    <w:next w:val="ZKON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pPr>
      <w:keepNext/>
      <w:keepLines/>
      <w:spacing w:before="720"/>
      <w:jc w:val="center"/>
    </w:pPr>
  </w:style>
  <w:style w:type="paragraph" w:customStyle="1" w:styleId="VARIANTA">
    <w:name w:val="VARIANTA"/>
    <w:basedOn w:val="Normln"/>
    <w:next w:val="Normln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Nadpislnku">
    <w:name w:val="Nadpis článku"/>
    <w:basedOn w:val="lnek"/>
    <w:next w:val="Textodstavce"/>
    <w:rPr>
      <w:b/>
    </w:rPr>
  </w:style>
  <w:style w:type="paragraph" w:styleId="Zkladntext">
    <w:name w:val="Body Text"/>
    <w:basedOn w:val="Normln"/>
    <w:link w:val="ZkladntextChar"/>
    <w:semiHidden/>
    <w:pPr>
      <w:jc w:val="left"/>
    </w:pPr>
    <w:rPr>
      <w:rFonts w:ascii="Arial" w:hAnsi="Arial" w:cs="Arial"/>
      <w:color w:val="000000"/>
      <w:szCs w:val="24"/>
    </w:rPr>
  </w:style>
  <w:style w:type="character" w:customStyle="1" w:styleId="ZkladntextChar">
    <w:name w:val="Základní text Char"/>
    <w:link w:val="Zkladntext"/>
    <w:semiHidden/>
    <w:rsid w:val="00821A3D"/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Pr>
      <w:color w:val="000000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821A3D"/>
    <w:rPr>
      <w:color w:val="000000"/>
      <w:sz w:val="24"/>
      <w:szCs w:val="24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  <w:jc w:val="left"/>
    </w:pPr>
    <w:rPr>
      <w:szCs w:val="24"/>
    </w:rPr>
  </w:style>
  <w:style w:type="paragraph" w:styleId="Zkladntextodsazen">
    <w:name w:val="Body Text Indent"/>
    <w:basedOn w:val="Normln"/>
    <w:semiHidden/>
    <w:pPr>
      <w:spacing w:after="120"/>
      <w:ind w:left="283"/>
      <w:jc w:val="left"/>
    </w:pPr>
    <w:rPr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50"/>
      <w:jc w:val="left"/>
    </w:pPr>
    <w:rPr>
      <w:rFonts w:ascii="Arial Unicode MS" w:eastAsia="Arial Unicode MS" w:hAnsi="Arial Unicode MS" w:cs="Arial Unicode MS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227" w:hanging="227"/>
    </w:pPr>
    <w:rPr>
      <w:color w:val="000000"/>
      <w:sz w:val="20"/>
    </w:rPr>
  </w:style>
  <w:style w:type="character" w:customStyle="1" w:styleId="Zkladntextodsazen3Char">
    <w:name w:val="Základní text odsazený 3 Char"/>
    <w:link w:val="Zkladntextodsazen3"/>
    <w:uiPriority w:val="99"/>
    <w:rsid w:val="00821A3D"/>
    <w:rPr>
      <w:color w:val="000000"/>
    </w:rPr>
  </w:style>
  <w:style w:type="paragraph" w:styleId="Zkladntext3">
    <w:name w:val="Body Text 3"/>
    <w:basedOn w:val="Normln"/>
    <w:semiHidden/>
    <w:rPr>
      <w:sz w:val="20"/>
      <w:vertAlign w:val="superscript"/>
    </w:rPr>
  </w:style>
  <w:style w:type="paragraph" w:styleId="Prosttext">
    <w:name w:val="Plain Text"/>
    <w:basedOn w:val="Normln"/>
    <w:link w:val="ProsttextChar"/>
    <w:uiPriority w:val="99"/>
    <w:pPr>
      <w:jc w:val="left"/>
    </w:pPr>
    <w:rPr>
      <w:rFonts w:ascii="Courier New" w:hAnsi="Courier New"/>
      <w:sz w:val="20"/>
      <w:szCs w:val="24"/>
    </w:rPr>
  </w:style>
  <w:style w:type="character" w:customStyle="1" w:styleId="ProsttextChar">
    <w:name w:val="Prostý text Char"/>
    <w:link w:val="Prosttext"/>
    <w:uiPriority w:val="99"/>
    <w:rsid w:val="00821A3D"/>
    <w:rPr>
      <w:rFonts w:ascii="Courier New" w:hAnsi="Courier New"/>
      <w:szCs w:val="24"/>
    </w:rPr>
  </w:style>
  <w:style w:type="character" w:styleId="Siln">
    <w:name w:val="Strong"/>
    <w:uiPriority w:val="22"/>
    <w:qFormat/>
    <w:rsid w:val="002F533D"/>
    <w:rPr>
      <w:b/>
      <w:bCs/>
    </w:rPr>
  </w:style>
  <w:style w:type="table" w:styleId="Mkatabulky">
    <w:name w:val="Table Grid"/>
    <w:basedOn w:val="Normlntabulka"/>
    <w:uiPriority w:val="59"/>
    <w:rsid w:val="00821A3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21A3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21A3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21A3D"/>
    <w:pPr>
      <w:jc w:val="center"/>
    </w:pPr>
    <w:rPr>
      <w:sz w:val="28"/>
      <w:szCs w:val="24"/>
    </w:rPr>
  </w:style>
  <w:style w:type="character" w:customStyle="1" w:styleId="NzevChar">
    <w:name w:val="Název Char"/>
    <w:link w:val="Nzev"/>
    <w:rsid w:val="00821A3D"/>
    <w:rPr>
      <w:sz w:val="28"/>
      <w:szCs w:val="24"/>
    </w:rPr>
  </w:style>
  <w:style w:type="paragraph" w:customStyle="1" w:styleId="Styl1">
    <w:name w:val="Styl1"/>
    <w:basedOn w:val="Normln"/>
    <w:rsid w:val="00821A3D"/>
    <w:pPr>
      <w:ind w:firstLine="708"/>
    </w:pPr>
    <w:rPr>
      <w:szCs w:val="24"/>
    </w:rPr>
  </w:style>
  <w:style w:type="paragraph" w:styleId="Textkomente">
    <w:name w:val="annotation text"/>
    <w:basedOn w:val="Normln"/>
    <w:link w:val="TextkomenteChar"/>
    <w:unhideWhenUsed/>
    <w:rsid w:val="00821A3D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rsid w:val="00821A3D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1A3D"/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A3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821A3D"/>
    <w:rPr>
      <w:rFonts w:ascii="Tahoma" w:eastAsia="Calibri" w:hAnsi="Tahoma" w:cs="Tahoma"/>
      <w:sz w:val="16"/>
      <w:szCs w:val="16"/>
      <w:lang w:eastAsia="en-US"/>
    </w:rPr>
  </w:style>
  <w:style w:type="paragraph" w:customStyle="1" w:styleId="CM4">
    <w:name w:val="CM4"/>
    <w:basedOn w:val="Normln"/>
    <w:next w:val="Normln"/>
    <w:uiPriority w:val="99"/>
    <w:rsid w:val="00821A3D"/>
    <w:pPr>
      <w:autoSpaceDE w:val="0"/>
      <w:autoSpaceDN w:val="0"/>
      <w:adjustRightInd w:val="0"/>
      <w:jc w:val="left"/>
    </w:pPr>
    <w:rPr>
      <w:rFonts w:ascii="EUAlbertina" w:eastAsia="Calibri" w:hAnsi="EUAlbertina"/>
      <w:szCs w:val="24"/>
    </w:rPr>
  </w:style>
  <w:style w:type="paragraph" w:customStyle="1" w:styleId="Default">
    <w:name w:val="Default"/>
    <w:rsid w:val="00821A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1A3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1A3D"/>
    <w:rPr>
      <w:rFonts w:ascii="EUAlbertina" w:hAnsi="EUAlbertina" w:cs="Times New Roman"/>
      <w:color w:val="auto"/>
    </w:rPr>
  </w:style>
  <w:style w:type="character" w:customStyle="1" w:styleId="apple-style-span">
    <w:name w:val="apple-style-span"/>
    <w:basedOn w:val="Standardnpsmoodstavce"/>
    <w:rsid w:val="00821A3D"/>
  </w:style>
  <w:style w:type="paragraph" w:customStyle="1" w:styleId="Normln1">
    <w:name w:val="Normální1"/>
    <w:rsid w:val="00821A3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ubtitle01">
    <w:name w:val="subtitle01"/>
    <w:basedOn w:val="Standardnpsmoodstavce"/>
    <w:rsid w:val="00821A3D"/>
  </w:style>
  <w:style w:type="paragraph" w:customStyle="1" w:styleId="Normaln">
    <w:name w:val="Normalní"/>
    <w:basedOn w:val="Normln"/>
    <w:rsid w:val="00821A3D"/>
    <w:rPr>
      <w:rFonts w:ascii="Arial" w:hAnsi="Arial"/>
    </w:rPr>
  </w:style>
  <w:style w:type="paragraph" w:styleId="Bezmezer">
    <w:name w:val="No Spacing"/>
    <w:uiPriority w:val="1"/>
    <w:qFormat/>
    <w:rsid w:val="00821A3D"/>
    <w:rPr>
      <w:rFonts w:ascii="Calibri" w:eastAsia="Calibri" w:hAnsi="Calibri"/>
      <w:bCs/>
      <w:sz w:val="22"/>
      <w:szCs w:val="22"/>
      <w:lang w:eastAsia="en-US"/>
    </w:rPr>
  </w:style>
  <w:style w:type="paragraph" w:customStyle="1" w:styleId="default0">
    <w:name w:val="default"/>
    <w:basedOn w:val="Normln"/>
    <w:uiPriority w:val="99"/>
    <w:rsid w:val="00FF6149"/>
    <w:pPr>
      <w:jc w:val="lef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linkova\Data%20aplikac&#237;\Microsoft\&#352;ablony\Legislativn&#237;\LN_Z&#225;ko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4DA4-1A97-490D-9DAD-B9836465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LN_Zákon</Template>
  <TotalTime>29</TotalTime>
  <Pages>9</Pages>
  <Words>2046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MZe ČR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jelinkova</dc:creator>
  <dc:description>Dokument původně založený na šabloně LN_Zákon verze 2.1</dc:description>
  <cp:lastModifiedBy>Jelínková Klára</cp:lastModifiedBy>
  <cp:revision>11</cp:revision>
  <cp:lastPrinted>2019-11-29T10:49:00Z</cp:lastPrinted>
  <dcterms:created xsi:type="dcterms:W3CDTF">2019-11-27T12:47:00Z</dcterms:created>
  <dcterms:modified xsi:type="dcterms:W3CDTF">2019-12-04T08:11:00Z</dcterms:modified>
</cp:coreProperties>
</file>