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71" w:rsidRDefault="00D77B06" w:rsidP="00D77B06">
      <w:r w:rsidRPr="00324F1A">
        <w:rPr>
          <w:b/>
          <w:sz w:val="28"/>
          <w:szCs w:val="28"/>
        </w:rPr>
        <w:t xml:space="preserve">Opatření k omezení škod působených vlkem obecným – projednání se zástupci zemědělských organizací </w:t>
      </w:r>
      <w:r w:rsidR="002A1371" w:rsidRPr="00324F1A">
        <w:rPr>
          <w:b/>
          <w:sz w:val="28"/>
          <w:szCs w:val="28"/>
        </w:rPr>
        <w:br/>
      </w:r>
      <w:r w:rsidR="002A1371">
        <w:t>23. listopadu 2018, MŽP</w:t>
      </w:r>
    </w:p>
    <w:p w:rsidR="002A1371" w:rsidRDefault="002A1371" w:rsidP="002A1371"/>
    <w:p w:rsidR="002A1371" w:rsidRDefault="002A1371" w:rsidP="00A54E59">
      <w:pPr>
        <w:jc w:val="both"/>
      </w:pPr>
      <w:r>
        <w:t>Jednání k problematice vlka se konalo dne 23. listopadu na půdě MŽP. Zúčastnili se ho zástupci M</w:t>
      </w:r>
      <w:r w:rsidR="00324F1A">
        <w:t>inisterstva životního prostředí (sekce ochrany přírody a krajiny a sekce</w:t>
      </w:r>
      <w:r w:rsidR="003861C9">
        <w:t xml:space="preserve"> fondů EU, finančních a dobrovolných nástrojů</w:t>
      </w:r>
      <w:r w:rsidR="00324F1A">
        <w:t>)</w:t>
      </w:r>
      <w:r>
        <w:t>, Agentury ochrany přírody a krajiny ČR</w:t>
      </w:r>
      <w:r w:rsidR="00324F1A">
        <w:t xml:space="preserve"> (AOPK ČR)</w:t>
      </w:r>
      <w:r>
        <w:t>, Ministerstva zemědělství</w:t>
      </w:r>
      <w:r w:rsidR="00324F1A">
        <w:t xml:space="preserve"> (</w:t>
      </w:r>
      <w:proofErr w:type="spellStart"/>
      <w:r w:rsidR="00324F1A">
        <w:t>MZe</w:t>
      </w:r>
      <w:proofErr w:type="spellEnd"/>
      <w:r w:rsidR="00324F1A">
        <w:t>)</w:t>
      </w:r>
      <w:r>
        <w:t xml:space="preserve">, </w:t>
      </w:r>
      <w:r w:rsidR="00324F1A">
        <w:t>Asociace soukromého zemědělství</w:t>
      </w:r>
      <w:r w:rsidR="00324F1A">
        <w:t xml:space="preserve"> (ASZ), </w:t>
      </w:r>
      <w:r>
        <w:t>Svazu chovatelů ovcí a koz</w:t>
      </w:r>
      <w:r w:rsidR="00324F1A">
        <w:t xml:space="preserve"> (SCHOK)</w:t>
      </w:r>
      <w:r>
        <w:t>, Českého svazu chovatelů masného skotu</w:t>
      </w:r>
      <w:r w:rsidR="00324F1A">
        <w:t xml:space="preserve"> (ČSCHMS)</w:t>
      </w:r>
      <w:r>
        <w:t>, Státního zemědělského intervenčního fondu</w:t>
      </w:r>
      <w:r w:rsidR="00324F1A">
        <w:t xml:space="preserve"> (SZIF)</w:t>
      </w:r>
      <w:r>
        <w:t>, Státní veterinární správy</w:t>
      </w:r>
      <w:r w:rsidR="00324F1A">
        <w:t xml:space="preserve"> (SVS)</w:t>
      </w:r>
      <w:r>
        <w:t xml:space="preserve">, </w:t>
      </w:r>
      <w:r w:rsidR="00D63911">
        <w:t>Českomoravského svazu zemědělských podnikatelů</w:t>
      </w:r>
      <w:r w:rsidR="00324F1A">
        <w:t xml:space="preserve"> (ČMSZP)</w:t>
      </w:r>
      <w:r w:rsidR="00D63911">
        <w:t>, PRO-BIO, a zástupci z řad chovatelů</w:t>
      </w:r>
      <w:r w:rsidR="00D77B06">
        <w:t xml:space="preserve"> z Broumovska</w:t>
      </w:r>
      <w:r w:rsidR="00D63911">
        <w:t>.</w:t>
      </w:r>
    </w:p>
    <w:p w:rsidR="002F3E4C" w:rsidRDefault="00D77B06" w:rsidP="00A54E59">
      <w:pPr>
        <w:jc w:val="both"/>
      </w:pPr>
      <w:r>
        <w:t xml:space="preserve">Na </w:t>
      </w:r>
      <w:r w:rsidR="00DF15FE">
        <w:t>úvod jednání</w:t>
      </w:r>
      <w:r>
        <w:t xml:space="preserve"> MŽP prezentovalo informace </w:t>
      </w:r>
      <w:r w:rsidR="00DF15FE">
        <w:t xml:space="preserve">související </w:t>
      </w:r>
      <w:r>
        <w:t xml:space="preserve">se </w:t>
      </w:r>
      <w:r w:rsidR="00DF15FE">
        <w:t>základní</w:t>
      </w:r>
      <w:r>
        <w:t>mi</w:t>
      </w:r>
      <w:r w:rsidR="00DF15FE">
        <w:t xml:space="preserve"> legislativní</w:t>
      </w:r>
      <w:r>
        <w:t>mi</w:t>
      </w:r>
      <w:r w:rsidR="00DF15FE">
        <w:t xml:space="preserve"> předpisy s důrazem na Směrnici</w:t>
      </w:r>
      <w:r>
        <w:t xml:space="preserve"> 92/43/EHS „</w:t>
      </w:r>
      <w:r w:rsidR="00DF15FE">
        <w:t xml:space="preserve"> o stanovištích</w:t>
      </w:r>
      <w:r>
        <w:t>“</w:t>
      </w:r>
      <w:r w:rsidR="00DF15FE">
        <w:t xml:space="preserve">, ve které je stanoven požadavek na </w:t>
      </w:r>
      <w:r>
        <w:t xml:space="preserve">tzv. </w:t>
      </w:r>
      <w:r w:rsidR="00DF15FE">
        <w:t>přísnou ochranu vlků, která se následně promítá do našich zákonů</w:t>
      </w:r>
      <w:r>
        <w:t xml:space="preserve"> (včetně podmínek pro povolení případných výjimek zahrnujících podmínku neexistence jiného uspokojivého řešení a neovlivnění dosahování či zachování příznivého stavu druhu z hlediska ochrany)</w:t>
      </w:r>
      <w:r w:rsidR="00DF15FE">
        <w:t>.</w:t>
      </w:r>
      <w:r w:rsidR="00BF2087">
        <w:t xml:space="preserve"> </w:t>
      </w:r>
      <w:r>
        <w:t>Stručně byl popsán aktuální vývoj a stav</w:t>
      </w:r>
      <w:r w:rsidR="00BF2087">
        <w:t xml:space="preserve"> vlčí populace u nás – v současné době </w:t>
      </w:r>
      <w:r>
        <w:t xml:space="preserve">bylo </w:t>
      </w:r>
      <w:r w:rsidR="00BF2087">
        <w:t xml:space="preserve">v ČR </w:t>
      </w:r>
      <w:r>
        <w:t>zaznamenáno 6</w:t>
      </w:r>
      <w:r w:rsidR="00BF2087">
        <w:t xml:space="preserve"> smeček a</w:t>
      </w:r>
      <w:r>
        <w:t xml:space="preserve"> 5</w:t>
      </w:r>
      <w:r w:rsidR="00BF2087">
        <w:t xml:space="preserve"> </w:t>
      </w:r>
      <w:r>
        <w:t xml:space="preserve">samostatných </w:t>
      </w:r>
      <w:r w:rsidR="00BF2087">
        <w:t>párů</w:t>
      </w:r>
      <w:r>
        <w:t>;</w:t>
      </w:r>
      <w:r w:rsidR="00BF2087">
        <w:t xml:space="preserve"> </w:t>
      </w:r>
      <w:r>
        <w:t xml:space="preserve">v </w:t>
      </w:r>
      <w:r w:rsidR="00BF2087">
        <w:t>další</w:t>
      </w:r>
      <w:r>
        <w:t>ch</w:t>
      </w:r>
      <w:r w:rsidR="00BF2087">
        <w:t xml:space="preserve"> </w:t>
      </w:r>
      <w:r>
        <w:t xml:space="preserve">případech šlo o </w:t>
      </w:r>
      <w:r w:rsidR="00BF2087">
        <w:t>výskyty a náhodná pozorování</w:t>
      </w:r>
      <w:r>
        <w:t xml:space="preserve"> jednotlivých, zpravidla migrujících jedinců</w:t>
      </w:r>
      <w:r w:rsidR="003861C9">
        <w:t>, přičemž</w:t>
      </w:r>
      <w:r>
        <w:t xml:space="preserve"> </w:t>
      </w:r>
      <w:r w:rsidR="003861C9">
        <w:t>s</w:t>
      </w:r>
      <w:r>
        <w:t xml:space="preserve"> ohledem na </w:t>
      </w:r>
      <w:r w:rsidR="00BF2087">
        <w:t>schopn</w:t>
      </w:r>
      <w:r>
        <w:t>ost vlka</w:t>
      </w:r>
      <w:r w:rsidR="00BF2087">
        <w:t xml:space="preserve"> migrovat na velké vzdálenosti</w:t>
      </w:r>
      <w:r>
        <w:t xml:space="preserve"> (až stovky km) je smysluplné a v zahraničí aplikované početnost populace k prokázanému trvalému výskytu, tj. počtu </w:t>
      </w:r>
      <w:r w:rsidR="002F3E4C">
        <w:t xml:space="preserve">teritorií </w:t>
      </w:r>
      <w:r>
        <w:t>smeček a párů.</w:t>
      </w:r>
      <w:r w:rsidR="002F3E4C">
        <w:t xml:space="preserve"> </w:t>
      </w:r>
      <w:r w:rsidR="00BF2087">
        <w:t>Následně byl stručně představen</w:t>
      </w:r>
      <w:r w:rsidR="004A1109">
        <w:t xml:space="preserve"> současný stav</w:t>
      </w:r>
      <w:r w:rsidR="002F3E4C">
        <w:t xml:space="preserve"> přípravy, cíle a struktura </w:t>
      </w:r>
      <w:proofErr w:type="spellStart"/>
      <w:r w:rsidR="002F3E4C">
        <w:t>managementového</w:t>
      </w:r>
      <w:proofErr w:type="spellEnd"/>
      <w:r w:rsidR="002F3E4C">
        <w:t xml:space="preserve"> plánu (Programu péče o vlka obecného v ČR). H</w:t>
      </w:r>
      <w:r w:rsidR="002F3E4C">
        <w:t>lavní</w:t>
      </w:r>
      <w:r w:rsidR="002F3E4C">
        <w:t>m</w:t>
      </w:r>
      <w:r w:rsidR="002F3E4C">
        <w:t xml:space="preserve"> cíl</w:t>
      </w:r>
      <w:r w:rsidR="002F3E4C">
        <w:t>em Programu bude</w:t>
      </w:r>
      <w:r w:rsidR="002F3E4C">
        <w:t xml:space="preserve"> zajištění </w:t>
      </w:r>
      <w:r w:rsidR="002F3E4C">
        <w:t>naplňování závazků vyplývajících z</w:t>
      </w:r>
      <w:r w:rsidR="002F3E4C">
        <w:t> legislativ</w:t>
      </w:r>
      <w:r w:rsidR="002F3E4C">
        <w:t>y</w:t>
      </w:r>
      <w:r w:rsidR="002F3E4C">
        <w:t xml:space="preserve"> EU</w:t>
      </w:r>
      <w:r w:rsidR="002F3E4C">
        <w:t xml:space="preserve"> při ochraně vlka </w:t>
      </w:r>
      <w:r w:rsidR="002F3E4C">
        <w:t xml:space="preserve">a </w:t>
      </w:r>
      <w:r w:rsidR="002F3E4C">
        <w:t xml:space="preserve">při tom </w:t>
      </w:r>
      <w:r w:rsidR="002F3E4C">
        <w:t xml:space="preserve">zároveň omezení konfliktů a zajištění společenské přijatelnosti. </w:t>
      </w:r>
      <w:r w:rsidR="002F3E4C">
        <w:t>Program bude obsahovat tyto okruhy opatření:</w:t>
      </w:r>
    </w:p>
    <w:p w:rsidR="002F3E4C" w:rsidRDefault="004A1109" w:rsidP="00A54E59">
      <w:pPr>
        <w:pStyle w:val="Odstavecseseznamem"/>
        <w:numPr>
          <w:ilvl w:val="0"/>
          <w:numId w:val="1"/>
        </w:numPr>
        <w:jc w:val="both"/>
      </w:pPr>
      <w:r>
        <w:t>náhrady škod, preventivní opatření</w:t>
      </w:r>
      <w:r w:rsidR="002F3E4C">
        <w:t xml:space="preserve"> (včetně financování)</w:t>
      </w:r>
    </w:p>
    <w:p w:rsidR="002F3E4C" w:rsidRDefault="00324F1A" w:rsidP="00A54E59">
      <w:pPr>
        <w:pStyle w:val="Odstavecseseznamem"/>
        <w:numPr>
          <w:ilvl w:val="0"/>
          <w:numId w:val="1"/>
        </w:numPr>
        <w:jc w:val="both"/>
      </w:pPr>
      <w:r>
        <w:t>s</w:t>
      </w:r>
      <w:r w:rsidR="002F3E4C">
        <w:t xml:space="preserve">tanovení </w:t>
      </w:r>
      <w:r w:rsidR="002F3E4C">
        <w:t xml:space="preserve">postupu při výskytu </w:t>
      </w:r>
      <w:r w:rsidR="002F3E4C">
        <w:t>„</w:t>
      </w:r>
      <w:r w:rsidR="002F3E4C">
        <w:t>nápadně</w:t>
      </w:r>
      <w:r w:rsidR="002F3E4C">
        <w:t>“</w:t>
      </w:r>
      <w:r w:rsidR="002F3E4C">
        <w:t xml:space="preserve"> se chovajících jedinců</w:t>
      </w:r>
    </w:p>
    <w:p w:rsidR="002F3E4C" w:rsidRDefault="003861C9" w:rsidP="00A54E59">
      <w:pPr>
        <w:pStyle w:val="Odstavecseseznamem"/>
        <w:numPr>
          <w:ilvl w:val="0"/>
          <w:numId w:val="1"/>
        </w:numPr>
        <w:jc w:val="both"/>
      </w:pPr>
      <w:r>
        <w:t>z</w:t>
      </w:r>
      <w:r w:rsidR="002F3E4C">
        <w:t xml:space="preserve">achování konektivity populací a řešení </w:t>
      </w:r>
      <w:r w:rsidR="002F3E4C">
        <w:t>průchodnosti krajiny</w:t>
      </w:r>
    </w:p>
    <w:p w:rsidR="002F3E4C" w:rsidRDefault="002F3E4C" w:rsidP="00A54E59">
      <w:pPr>
        <w:pStyle w:val="Odstavecseseznamem"/>
        <w:numPr>
          <w:ilvl w:val="0"/>
          <w:numId w:val="1"/>
        </w:numPr>
        <w:jc w:val="both"/>
      </w:pPr>
      <w:r>
        <w:t xml:space="preserve">informování veřejnosti a komunikace se </w:t>
      </w:r>
      <w:proofErr w:type="spellStart"/>
      <w:r>
        <w:t>stakeholdery</w:t>
      </w:r>
      <w:proofErr w:type="spellEnd"/>
    </w:p>
    <w:p w:rsidR="002F3E4C" w:rsidRDefault="002F3E4C" w:rsidP="00A54E59">
      <w:pPr>
        <w:pStyle w:val="Odstavecseseznamem"/>
        <w:numPr>
          <w:ilvl w:val="0"/>
          <w:numId w:val="1"/>
        </w:numPr>
        <w:jc w:val="both"/>
      </w:pPr>
      <w:r>
        <w:t xml:space="preserve">monitoring, vyhodnocování početnosti, </w:t>
      </w:r>
      <w:r w:rsidR="00324F1A">
        <w:t xml:space="preserve">výzkum - </w:t>
      </w:r>
      <w:r>
        <w:t>studium DNA a</w:t>
      </w:r>
      <w:r>
        <w:t>j.</w:t>
      </w:r>
    </w:p>
    <w:p w:rsidR="002F3E4C" w:rsidRDefault="002F3E4C" w:rsidP="00A54E59">
      <w:pPr>
        <w:pStyle w:val="Odstavecseseznamem"/>
        <w:numPr>
          <w:ilvl w:val="0"/>
          <w:numId w:val="1"/>
        </w:numPr>
        <w:jc w:val="both"/>
      </w:pPr>
      <w:r>
        <w:t>přeshraniční spolupráce (Slovensko, Sasko apod.)</w:t>
      </w:r>
      <w:r w:rsidR="00324F1A">
        <w:t>.</w:t>
      </w:r>
    </w:p>
    <w:p w:rsidR="00324F1A" w:rsidRDefault="00324F1A" w:rsidP="00A54E59">
      <w:pPr>
        <w:jc w:val="both"/>
      </w:pPr>
      <w:r>
        <w:t>V rámci jednání byla diskuze zaměřena především na opatření v oblasti podpory prevence (ochrany stád) a náhrad škod. K tomu byla z části využita i podrobnější prezentace AOPK ČR k návrhům jednotlivých opatření.</w:t>
      </w:r>
    </w:p>
    <w:p w:rsidR="00324F1A" w:rsidRPr="00324F1A" w:rsidRDefault="00324F1A" w:rsidP="00A54E59">
      <w:pPr>
        <w:jc w:val="both"/>
        <w:rPr>
          <w:i/>
          <w:u w:val="single"/>
        </w:rPr>
      </w:pPr>
      <w:r w:rsidRPr="00324F1A">
        <w:rPr>
          <w:i/>
          <w:u w:val="single"/>
        </w:rPr>
        <w:t>Diskuze</w:t>
      </w:r>
    </w:p>
    <w:p w:rsidR="005A5094" w:rsidRDefault="003861C9" w:rsidP="00A54E59">
      <w:pPr>
        <w:jc w:val="both"/>
      </w:pPr>
      <w:r>
        <w:t xml:space="preserve">Zástupci </w:t>
      </w:r>
      <w:r w:rsidR="00324F1A">
        <w:t>ASZ</w:t>
      </w:r>
      <w:r>
        <w:t>, PRO-BIO a další účastníci zdůraznili potřebu přistupovat k výskytu vlka i řešení souvisejících problémů komplexně (nelze se zaměřovat jen na jeden okruh opatření) a zároveň apelovali na urychlení přípravy jednotlivých kroků a opatření.</w:t>
      </w:r>
      <w:r w:rsidR="005A5094">
        <w:t xml:space="preserve"> Zástupce ČMSZP zdůraznil nezbytnost komunikace se všemi relevantními subjekty.</w:t>
      </w:r>
      <w:r>
        <w:t xml:space="preserve"> </w:t>
      </w:r>
    </w:p>
    <w:p w:rsidR="003861C9" w:rsidRDefault="003861C9" w:rsidP="00A54E59">
      <w:pPr>
        <w:jc w:val="both"/>
      </w:pPr>
      <w:r>
        <w:t xml:space="preserve">MŽP deklarovalo, že nástrojem pro identifikaci opaření, která by měla být brána jako celek, je připravovaný </w:t>
      </w:r>
      <w:proofErr w:type="spellStart"/>
      <w:r>
        <w:t>managementový</w:t>
      </w:r>
      <w:proofErr w:type="spellEnd"/>
      <w:r>
        <w:t xml:space="preserve"> plán – i ten nicméně v řadě případů stanoví rámec, okruh opatření a ta bude nutné pak dál naplňovat, konkretizovat atp.</w:t>
      </w:r>
      <w:r w:rsidR="005A5094">
        <w:t xml:space="preserve"> (v případě např. legislativních změn je nutné zajistit přípravu, projednání atd.). Komunikace se </w:t>
      </w:r>
      <w:proofErr w:type="spellStart"/>
      <w:r w:rsidR="005A5094">
        <w:t>stakeholedery</w:t>
      </w:r>
      <w:proofErr w:type="spellEnd"/>
      <w:r w:rsidR="005A5094">
        <w:t xml:space="preserve"> je součástí připravovaného Programu a měla by mj. probíhat formou pracovní skupiny či kulatého stolu ve složení obdobném tomuto jednání.</w:t>
      </w:r>
    </w:p>
    <w:p w:rsidR="005A5094" w:rsidRDefault="005A5094" w:rsidP="00A54E59">
      <w:pPr>
        <w:jc w:val="both"/>
      </w:pPr>
      <w:r>
        <w:lastRenderedPageBreak/>
        <w:t xml:space="preserve">ASZ spatřuje v rámci uvedeného komplexního přístupu jako zásadní změřit se </w:t>
      </w:r>
      <w:proofErr w:type="gramStart"/>
      <w:r>
        <w:t>na</w:t>
      </w:r>
      <w:proofErr w:type="gramEnd"/>
      <w:r>
        <w:t>:</w:t>
      </w:r>
    </w:p>
    <w:p w:rsidR="00AB4050" w:rsidRDefault="005A5094" w:rsidP="00A54E59">
      <w:pPr>
        <w:pStyle w:val="Odstavecseseznamem"/>
        <w:numPr>
          <w:ilvl w:val="0"/>
          <w:numId w:val="1"/>
        </w:numPr>
        <w:jc w:val="both"/>
      </w:pPr>
      <w:r>
        <w:t>prevenci škod – podpora technických opatření (ohradníky aj., vč. pořízení a využívání psů) i zvýšené náročnosti hospodaření, organizace pastvy atp.; podpora musí být co nejjednodušší (a nejvyšší); vhodné proto</w:t>
      </w:r>
      <w:r w:rsidR="00AB4050">
        <w:t xml:space="preserve"> přičlenit k dalším zemědělským podporám PRV a pro ten účel vymezovat „vlčí území“, na které by byla podpora vztažena</w:t>
      </w:r>
    </w:p>
    <w:p w:rsidR="00AB4050" w:rsidRDefault="00AB4050" w:rsidP="00A54E59">
      <w:pPr>
        <w:pStyle w:val="Odstavecseseznamem"/>
        <w:numPr>
          <w:ilvl w:val="0"/>
          <w:numId w:val="1"/>
        </w:numPr>
        <w:jc w:val="both"/>
      </w:pPr>
      <w:r>
        <w:t xml:space="preserve">náhrady škod – které musí reflektovat skutečně vzniklou škodu vč. vyvolaných nákladů (kafilerie, veterinář); potřebné je také urychlit proplácení </w:t>
      </w:r>
      <w:r w:rsidR="00EC2ACB">
        <w:t>a jednat v této věci s Ministerstvem financí</w:t>
      </w:r>
    </w:p>
    <w:p w:rsidR="00AB4050" w:rsidRDefault="00AB4050" w:rsidP="00A54E59">
      <w:pPr>
        <w:pStyle w:val="Odstavecseseznamem"/>
        <w:numPr>
          <w:ilvl w:val="0"/>
          <w:numId w:val="1"/>
        </w:numPr>
        <w:jc w:val="both"/>
      </w:pPr>
      <w:r>
        <w:t>krizové situace – stanovení jasného postupu a úlohy jednotlivých subjektů pro případy výskytu problémových jedinců vlka; využití opatření od plašení až po odchyt či odlov</w:t>
      </w:r>
    </w:p>
    <w:p w:rsidR="005A5094" w:rsidRDefault="00AB4050" w:rsidP="00A54E59">
      <w:pPr>
        <w:pStyle w:val="Odstavecseseznamem"/>
        <w:numPr>
          <w:ilvl w:val="0"/>
          <w:numId w:val="1"/>
        </w:numPr>
        <w:jc w:val="both"/>
      </w:pPr>
      <w:r>
        <w:t xml:space="preserve">objektivní monitoring a dostupnost aktuálních dat pro farmáře (např. v případě podpory ve vymezených „vlčích územích“ promítat každoročně nebo 1x za ½ roku změny do LPIS)       </w:t>
      </w:r>
      <w:r w:rsidR="005A5094">
        <w:t xml:space="preserve">         </w:t>
      </w:r>
    </w:p>
    <w:p w:rsidR="00937215" w:rsidRDefault="00AB4050" w:rsidP="00A54E59">
      <w:pPr>
        <w:jc w:val="both"/>
      </w:pPr>
      <w:r>
        <w:t xml:space="preserve">PRO-BIO a ČMSZP upozornili </w:t>
      </w:r>
      <w:r w:rsidR="008E0460">
        <w:t xml:space="preserve">(k návrhu na začlenění do zemědělských podpor) </w:t>
      </w:r>
      <w:r>
        <w:t xml:space="preserve">na to, že </w:t>
      </w:r>
      <w:r w:rsidR="008E0460">
        <w:t xml:space="preserve">další programové období Společné zemědělské politiky je ještě daleko a zároveň bude docházet ke krácení rozpočtu SZP. ASZ nicméně zdůraznilo potřebu zjednodušení přístupu k podpoře pro farmáře a hl. zajištění podpory zvýšených organizačních nákladů (s argumentem rizika opouštění hospodaření, resp. pastvy). MŽP informovalo o </w:t>
      </w:r>
      <w:r w:rsidR="0017266F">
        <w:t xml:space="preserve">novém </w:t>
      </w:r>
      <w:r w:rsidR="008E0460">
        <w:t xml:space="preserve">rozhodnutí Evropské komise - DG </w:t>
      </w:r>
      <w:proofErr w:type="spellStart"/>
      <w:r w:rsidR="008E0460">
        <w:t>Agri</w:t>
      </w:r>
      <w:proofErr w:type="spellEnd"/>
      <w:r w:rsidR="008E0460">
        <w:t xml:space="preserve"> umožnit (z hlediska pravidel veřejné podpory) podporu prevence a náhrad škod až do 100 % nákladů. Zároveň upozornilo, že v rámci EU je podpora těchto opatření obecně vnímána jako součást zemědělské politiky a proto je právě v gesci DG </w:t>
      </w:r>
      <w:proofErr w:type="spellStart"/>
      <w:r w:rsidR="008E0460">
        <w:t>Agri</w:t>
      </w:r>
      <w:proofErr w:type="spellEnd"/>
      <w:r w:rsidR="008E0460">
        <w:t xml:space="preserve"> (ČR je jediný členský stát, kde jsou opatření k prevenci škod zahrnuta do strukturálních fondů v rámci OPŽP).</w:t>
      </w:r>
      <w:r w:rsidR="0017266F">
        <w:t xml:space="preserve"> </w:t>
      </w:r>
      <w:r w:rsidR="00937215">
        <w:t xml:space="preserve">AOPK informovala, že s ohledem na uvedené navrhuje v Programu péče </w:t>
      </w:r>
      <w:r w:rsidR="00937215">
        <w:t xml:space="preserve">v rámci </w:t>
      </w:r>
      <w:r w:rsidR="00937215">
        <w:t>dalšího programového období</w:t>
      </w:r>
      <w:r w:rsidR="00937215">
        <w:t xml:space="preserve"> </w:t>
      </w:r>
      <w:r w:rsidR="00937215">
        <w:t xml:space="preserve">SZP </w:t>
      </w:r>
      <w:r w:rsidR="00937215">
        <w:t xml:space="preserve">(2021-2027) </w:t>
      </w:r>
      <w:r w:rsidR="00937215">
        <w:t>začlenit ve</w:t>
      </w:r>
      <w:r w:rsidR="00937215">
        <w:t xml:space="preserve"> formě neproduktivních investic</w:t>
      </w:r>
      <w:r w:rsidR="00937215">
        <w:t xml:space="preserve"> podporu realizace technických opatření (ohradníky, košáry aj.) a zároveň </w:t>
      </w:r>
      <w:r w:rsidR="00937215">
        <w:t xml:space="preserve">podporu zvýšených nákladů na organizaci pastvy v oblastech výskytu vlka </w:t>
      </w:r>
      <w:r w:rsidR="00937215">
        <w:t xml:space="preserve">formou AEO </w:t>
      </w:r>
      <w:r w:rsidR="00937215">
        <w:t>titul</w:t>
      </w:r>
      <w:r w:rsidR="00937215">
        <w:t xml:space="preserve">u. To by mělo být doplněno z </w:t>
      </w:r>
      <w:r w:rsidR="0017266F">
        <w:t>národní</w:t>
      </w:r>
      <w:r w:rsidR="00937215">
        <w:t>ch</w:t>
      </w:r>
      <w:r w:rsidR="0017266F">
        <w:t xml:space="preserve"> zdroj</w:t>
      </w:r>
      <w:r w:rsidR="00937215">
        <w:t xml:space="preserve">ů podporou zabezpečení pastvin pro drobné chovatele. </w:t>
      </w:r>
    </w:p>
    <w:p w:rsidR="00E00A3A" w:rsidRDefault="00E00A3A" w:rsidP="00A54E59">
      <w:pPr>
        <w:jc w:val="both"/>
      </w:pPr>
      <w:r>
        <w:t>SZIF upozornil na potřebu zasazení případného AEO do kontextu dalších plateb s tím, že technicky bude výpočet kompenzační platby zřejmě možný, ale je pro to důležité upřesnit parametry a podmínky, jako je předpokládaný rozsah území, podmínky hospodaření aj. SCHOK vznesl otázk</w:t>
      </w:r>
      <w:r>
        <w:t>u</w:t>
      </w:r>
      <w:r>
        <w:t xml:space="preserve"> nepružnosti systému 5 letých závazků</w:t>
      </w:r>
      <w:r>
        <w:t xml:space="preserve"> v AEO</w:t>
      </w:r>
      <w:r>
        <w:t xml:space="preserve"> </w:t>
      </w:r>
      <w:r>
        <w:t>-</w:t>
      </w:r>
      <w:r>
        <w:t xml:space="preserve"> to je dle AOPK ČR nyní předmětem jednání pro další období SZP (nově v SZP zaváděná </w:t>
      </w:r>
      <w:proofErr w:type="spellStart"/>
      <w:r>
        <w:t>ekoschémata</w:t>
      </w:r>
      <w:proofErr w:type="spellEnd"/>
      <w:r>
        <w:t xml:space="preserve"> budou na 1 leté bázi a mechanismus by se tak mohl uplatnit i u dalších opatření) a p. </w:t>
      </w:r>
      <w:proofErr w:type="spellStart"/>
      <w:r>
        <w:t>Šefc</w:t>
      </w:r>
      <w:proofErr w:type="spellEnd"/>
      <w:r>
        <w:t xml:space="preserve"> dále navrhl</w:t>
      </w:r>
      <w:r>
        <w:t>,</w:t>
      </w:r>
      <w:r>
        <w:t xml:space="preserve"> zda by nebylo vhodnější podporu provázat s platbou na bahnici (tak, aby nebyla platba vázána na plochu, ale počet zvířat). Dle SZIF by pak ale nešlo využít AEO a bylo by také obtížné nastavit kalkulaci a odůvodnění platby s ohledem na argument zv</w:t>
      </w:r>
      <w:r>
        <w:t>ýšených nákladů na organizaci pastvy.</w:t>
      </w:r>
    </w:p>
    <w:p w:rsidR="00E00A3A" w:rsidRDefault="008E0460" w:rsidP="00A54E59">
      <w:pPr>
        <w:jc w:val="both"/>
      </w:pPr>
      <w:proofErr w:type="spellStart"/>
      <w:r>
        <w:t>MZe</w:t>
      </w:r>
      <w:proofErr w:type="spellEnd"/>
      <w:r>
        <w:t xml:space="preserve"> zdůraznilo potřebu zohlednění odlišných podmínek v případě zemědělců v</w:t>
      </w:r>
      <w:r w:rsidR="00CE14F6">
        <w:t xml:space="preserve"> režimu ekologického hospodaření a také zohlednění dopadů škod do ekonomiky farmy. Zároveň upozornilo na omezení při přenosu zkušeností ze zahraničí (Saska) s ohledem na odlišnou velikost farem atp. To ilustroval p. </w:t>
      </w:r>
      <w:proofErr w:type="spellStart"/>
      <w:r w:rsidR="00CE14F6">
        <w:t>Šefc</w:t>
      </w:r>
      <w:proofErr w:type="spellEnd"/>
      <w:r w:rsidR="00CE14F6">
        <w:t xml:space="preserve"> a Havrlant na příkladech z</w:t>
      </w:r>
      <w:r w:rsidR="0017266F">
        <w:t> </w:t>
      </w:r>
      <w:r w:rsidR="00CE14F6">
        <w:t>Broumovska</w:t>
      </w:r>
      <w:r w:rsidR="0017266F">
        <w:t xml:space="preserve"> (délka oplocení pastvin 36 km aj.)</w:t>
      </w:r>
      <w:r w:rsidR="00CE14F6">
        <w:t xml:space="preserve">. Zároveň upozornili na to, že zatím není jasný „standard“ oplocení, resp. opatření k ochraně stád a i u doporučených opatření jsou případy, kdy došlo k napadení stáda. MŽP k tomu uvedlo, že ochranu stád nelze </w:t>
      </w:r>
      <w:r w:rsidR="0017266F">
        <w:t xml:space="preserve">v krajině </w:t>
      </w:r>
      <w:r w:rsidR="00CE14F6">
        <w:t xml:space="preserve">zajistit na 100 % a nemá smysl kvůli tomu budovat nadměrně „kapacitní“ oplocení, ale cílem je riziko vzniku škod omezit (a mj. tím i omezit </w:t>
      </w:r>
      <w:r w:rsidR="00EC2ACB">
        <w:t xml:space="preserve">možnost vznik </w:t>
      </w:r>
      <w:r w:rsidR="00CE14F6">
        <w:t>„návyk</w:t>
      </w:r>
      <w:r w:rsidR="00EC2ACB">
        <w:t>u</w:t>
      </w:r>
      <w:r w:rsidR="00CE14F6">
        <w:t>“ vlků na hospodářská zvířata, jako zdroj potravy) a</w:t>
      </w:r>
      <w:r w:rsidR="00EC2ACB">
        <w:t xml:space="preserve"> tuto</w:t>
      </w:r>
      <w:r w:rsidR="00CE14F6">
        <w:t xml:space="preserve"> </w:t>
      </w:r>
      <w:r w:rsidR="00EC2ACB">
        <w:t>prevenci v případech škod doplnit systémem náhrad.</w:t>
      </w:r>
    </w:p>
    <w:p w:rsidR="00E00A3A" w:rsidRDefault="00EC2ACB" w:rsidP="00A54E59">
      <w:pPr>
        <w:jc w:val="both"/>
      </w:pPr>
      <w:r>
        <w:lastRenderedPageBreak/>
        <w:t xml:space="preserve">AOPK ČR </w:t>
      </w:r>
      <w:r w:rsidR="00937215">
        <w:t xml:space="preserve">dále </w:t>
      </w:r>
      <w:r>
        <w:t xml:space="preserve">prezentovala </w:t>
      </w:r>
      <w:r>
        <w:t>aktuální a výhledový stav</w:t>
      </w:r>
      <w:r>
        <w:t xml:space="preserve"> v oblasti </w:t>
      </w:r>
      <w:r>
        <w:t xml:space="preserve">náhrad škod podle zákona č. 115/2000 Sb. </w:t>
      </w:r>
      <w:r>
        <w:t>- byly</w:t>
      </w:r>
      <w:r>
        <w:t xml:space="preserve"> představeny identifikované základní nedostatky: nemožnost hradit veterinární posudek a náklady na kafilérii ani škodu za zaběhnuté kusy, neodpovídající výše náhrad (částečně řešeno vydáním doporučených ceníků) a dlouhá doba poskytování náhrad. Problém poklesu dobytčích jednotek pod limit byl již </w:t>
      </w:r>
      <w:r>
        <w:t>ze strany SZIF</w:t>
      </w:r>
      <w:r>
        <w:t xml:space="preserve"> vyřešen – je nutné situaci oznámit prostřednictvím formuláře „Ohlášení vyšší moci výjimečných okolností“ (podle upozornění zástupce SZIF je však nutné tuto situaci řešit, když nastane, nikoli až při kontrole). AOPK ČR </w:t>
      </w:r>
      <w:r>
        <w:t xml:space="preserve">připravuje aktuálně podklady pro novelizaci </w:t>
      </w:r>
      <w:r>
        <w:t>vyhlášku č. 360/2000 Sb.</w:t>
      </w:r>
      <w:r>
        <w:t xml:space="preserve"> o stanovení výše náhrad - </w:t>
      </w:r>
      <w:r>
        <w:t xml:space="preserve">mělo </w:t>
      </w:r>
      <w:r>
        <w:t>by dojít k</w:t>
      </w:r>
      <w:r>
        <w:t xml:space="preserve"> zavedení ceníků (s možností jejich pravidelné aktualizace)</w:t>
      </w:r>
      <w:r>
        <w:t xml:space="preserve"> a řešení dalších identifikovaných nedos</w:t>
      </w:r>
      <w:r w:rsidR="0017266F">
        <w:t>t</w:t>
      </w:r>
      <w:r>
        <w:t>atků (část bude však nutné řešit novelou zákona č. 115/2000 Sb.).</w:t>
      </w:r>
      <w:r>
        <w:t xml:space="preserve"> </w:t>
      </w:r>
      <w:r>
        <w:t>Zahájení projednávání novely vyhlášky s </w:t>
      </w:r>
      <w:proofErr w:type="spellStart"/>
      <w:proofErr w:type="gramStart"/>
      <w:r>
        <w:t>MZe</w:t>
      </w:r>
      <w:proofErr w:type="spellEnd"/>
      <w:proofErr w:type="gramEnd"/>
      <w:r>
        <w:t xml:space="preserve"> a následně v meziresortním připomínkovém řízení se předpokládá nyní na přelomu roku 2018/19. V rámci </w:t>
      </w:r>
      <w:r>
        <w:t>novelizac</w:t>
      </w:r>
      <w:r>
        <w:t>e</w:t>
      </w:r>
      <w:r>
        <w:t xml:space="preserve"> zákona č. 115/2000 Sb. by </w:t>
      </w:r>
      <w:r w:rsidR="0017266F">
        <w:t>měly být</w:t>
      </w:r>
      <w:r>
        <w:t xml:space="preserve"> doplněny</w:t>
      </w:r>
      <w:r>
        <w:t xml:space="preserve"> také</w:t>
      </w:r>
      <w:r>
        <w:t xml:space="preserve"> další druhy hospodářských zvířat, za něž jsou náhrad</w:t>
      </w:r>
      <w:r w:rsidR="0017266F">
        <w:t>y</w:t>
      </w:r>
      <w:r>
        <w:t xml:space="preserve"> vypláceny</w:t>
      </w:r>
      <w:r w:rsidR="0017266F">
        <w:t xml:space="preserve"> (méně běžné druhy </w:t>
      </w:r>
      <w:proofErr w:type="spellStart"/>
      <w:r w:rsidR="0017266F">
        <w:t>hosp</w:t>
      </w:r>
      <w:proofErr w:type="spellEnd"/>
      <w:r w:rsidR="0017266F">
        <w:t>. zvířat, farmové chovy jelenovitých)</w:t>
      </w:r>
      <w:r>
        <w:t xml:space="preserve">. </w:t>
      </w:r>
    </w:p>
    <w:p w:rsidR="00CB1BE1" w:rsidRDefault="00E00A3A" w:rsidP="00A54E59">
      <w:pPr>
        <w:jc w:val="both"/>
      </w:pPr>
      <w:r>
        <w:t>Z dalších témat byla</w:t>
      </w:r>
      <w:r w:rsidR="00CB1BE1">
        <w:t xml:space="preserve"> na základě upozornění </w:t>
      </w:r>
      <w:proofErr w:type="spellStart"/>
      <w:r w:rsidR="00CB1BE1">
        <w:t>MZe</w:t>
      </w:r>
      <w:proofErr w:type="spellEnd"/>
      <w:r>
        <w:t xml:space="preserve"> diskutována otázka </w:t>
      </w:r>
      <w:r w:rsidR="00CB1BE1">
        <w:t xml:space="preserve">stanovení </w:t>
      </w:r>
      <w:r>
        <w:t>početnosti vlků, kde e</w:t>
      </w:r>
      <w:r w:rsidR="00A15B33">
        <w:t>xistují rozdíly v</w:t>
      </w:r>
      <w:r>
        <w:t xml:space="preserve"> údajích </w:t>
      </w:r>
      <w:r w:rsidR="00A15B33">
        <w:t>mysliveck</w:t>
      </w:r>
      <w:r>
        <w:t>é</w:t>
      </w:r>
      <w:r w:rsidR="00A15B33">
        <w:t xml:space="preserve"> statistik</w:t>
      </w:r>
      <w:r>
        <w:t xml:space="preserve">y (přejímané Českým statistickým úřadem) </w:t>
      </w:r>
      <w:r w:rsidR="00A15B33">
        <w:t xml:space="preserve">a výsledky </w:t>
      </w:r>
      <w:r w:rsidR="000D3169">
        <w:t>m</w:t>
      </w:r>
      <w:r w:rsidR="00A15B33">
        <w:t>onitoring</w:t>
      </w:r>
      <w:r>
        <w:t>u zajišťovaného ochranou přírody</w:t>
      </w:r>
      <w:r w:rsidR="00A15B33">
        <w:t xml:space="preserve"> </w:t>
      </w:r>
      <w:r>
        <w:t>-</w:t>
      </w:r>
      <w:r w:rsidR="00A15B33">
        <w:t xml:space="preserve"> je to dáno </w:t>
      </w:r>
      <w:r w:rsidR="000D3169">
        <w:t xml:space="preserve">odlišnou metodikou. Myslivecké statistiky vychází ze záznamů o </w:t>
      </w:r>
      <w:r>
        <w:t xml:space="preserve">pozorování </w:t>
      </w:r>
      <w:r w:rsidR="000D3169">
        <w:t>zvířat v konkrétních honitbách, kdy n</w:t>
      </w:r>
      <w:r>
        <w:t>ení vyloučeno</w:t>
      </w:r>
      <w:r w:rsidR="000D3169">
        <w:t xml:space="preserve"> </w:t>
      </w:r>
      <w:r w:rsidR="00CB1BE1">
        <w:t xml:space="preserve">opakované </w:t>
      </w:r>
      <w:r w:rsidR="000D3169">
        <w:t>započítání</w:t>
      </w:r>
      <w:r w:rsidR="00CB1BE1">
        <w:t xml:space="preserve"> jedinců (teritorium smečky zasahuje do více honiteb a ještě větší počet honiteb může projít migrující jedinec). Tyto údaje tedy </w:t>
      </w:r>
      <w:r w:rsidR="00CB1BE1">
        <w:t>mohou být spíše nadhodnocené</w:t>
      </w:r>
      <w:r w:rsidR="000D3169">
        <w:t xml:space="preserve">. </w:t>
      </w:r>
      <w:r w:rsidR="00CB1BE1">
        <w:t>M</w:t>
      </w:r>
      <w:r w:rsidR="000D3169">
        <w:t xml:space="preserve">onitoring </w:t>
      </w:r>
      <w:r w:rsidR="00CB1BE1">
        <w:t xml:space="preserve">zajišťovaný ochranou přírody </w:t>
      </w:r>
      <w:r w:rsidR="000D3169">
        <w:t xml:space="preserve">vychází z dat, které je možné nějakým způsobem potvrdit (např. </w:t>
      </w:r>
      <w:proofErr w:type="spellStart"/>
      <w:r w:rsidR="000D3169">
        <w:t>fotopasti</w:t>
      </w:r>
      <w:proofErr w:type="spellEnd"/>
      <w:r w:rsidR="00CB1BE1">
        <w:t>, DNA vzorky</w:t>
      </w:r>
      <w:r w:rsidR="000D3169">
        <w:t>)</w:t>
      </w:r>
      <w:r w:rsidR="00CB1BE1">
        <w:t xml:space="preserve"> </w:t>
      </w:r>
      <w:r w:rsidR="000D3169">
        <w:t>– zde naopak může dojít k</w:t>
      </w:r>
      <w:r w:rsidR="00CB1BE1">
        <w:t xml:space="preserve"> určitému </w:t>
      </w:r>
      <w:r w:rsidR="000D3169">
        <w:t>podhodnocení</w:t>
      </w:r>
      <w:r w:rsidR="00CB1BE1">
        <w:t xml:space="preserve"> (nezachycení části jedinců, vyloučení nedostatečně potvrzených údajů)</w:t>
      </w:r>
      <w:r w:rsidR="000D3169">
        <w:t>.</w:t>
      </w:r>
      <w:r w:rsidR="00CB1BE1">
        <w:t xml:space="preserve"> </w:t>
      </w:r>
      <w:r w:rsidR="000D3169">
        <w:t>Oba způsoby by nicméně měly udávat shodné trendy.</w:t>
      </w:r>
      <w:r w:rsidR="00CB1BE1">
        <w:t xml:space="preserve"> Zároveň (viz též výše) je klíčové především určení trvalého výskytu a počtu smeček či párů (početnost na úrovni jedinců bude vždy kolísat jak z důvodu migrace, tak mortality aj.).</w:t>
      </w:r>
    </w:p>
    <w:p w:rsidR="00A54E59" w:rsidRDefault="00CB1BE1" w:rsidP="00A54E59">
      <w:pPr>
        <w:jc w:val="both"/>
      </w:pPr>
      <w:r>
        <w:t xml:space="preserve">Ve vztahu k řešení </w:t>
      </w:r>
      <w:r w:rsidR="00241A61">
        <w:t xml:space="preserve">krizových </w:t>
      </w:r>
      <w:proofErr w:type="gramStart"/>
      <w:r w:rsidR="00241A61">
        <w:t>situacích</w:t>
      </w:r>
      <w:proofErr w:type="gramEnd"/>
      <w:r>
        <w:t xml:space="preserve">, resp. pro případy, kdy by došlo k výskytu jedince s problémovým chováním je, kormě určení jasného postupu a gescí jednotlivých subjektů, potřebné prověřit a odstranit případné legislativní překážky </w:t>
      </w:r>
      <w:r w:rsidR="00A54E59">
        <w:t>-</w:t>
      </w:r>
      <w:r>
        <w:t xml:space="preserve"> jako je např. omezení použití </w:t>
      </w:r>
      <w:r w:rsidR="00124CFD">
        <w:t>gumový</w:t>
      </w:r>
      <w:r>
        <w:t>ch</w:t>
      </w:r>
      <w:r w:rsidR="00124CFD">
        <w:t xml:space="preserve"> projektil</w:t>
      </w:r>
      <w:r>
        <w:t xml:space="preserve">ů pro odstrašení </w:t>
      </w:r>
      <w:proofErr w:type="spellStart"/>
      <w:r>
        <w:t>habituovaného</w:t>
      </w:r>
      <w:proofErr w:type="spellEnd"/>
      <w:r>
        <w:t xml:space="preserve"> jedince</w:t>
      </w:r>
      <w:r w:rsidR="00A54E59">
        <w:t xml:space="preserve">. Dle </w:t>
      </w:r>
      <w:proofErr w:type="spellStart"/>
      <w:proofErr w:type="gramStart"/>
      <w:r w:rsidR="00A54E59">
        <w:t>MZe</w:t>
      </w:r>
      <w:proofErr w:type="spellEnd"/>
      <w:proofErr w:type="gramEnd"/>
      <w:r w:rsidR="00A54E59">
        <w:t xml:space="preserve"> by nyní ministerstvo vnitra bylo k takovým změnám zřejmě ochotné.</w:t>
      </w:r>
    </w:p>
    <w:p w:rsidR="004A1109" w:rsidRDefault="004A1109" w:rsidP="00A54E59">
      <w:pPr>
        <w:jc w:val="both"/>
      </w:pPr>
    </w:p>
    <w:p w:rsidR="00F829EB" w:rsidRDefault="00A54E59" w:rsidP="00A54E59">
      <w:pPr>
        <w:jc w:val="both"/>
      </w:pPr>
      <w:r>
        <w:rPr>
          <w:i/>
        </w:rPr>
        <w:t>Závěry, doporučení</w:t>
      </w:r>
      <w:r w:rsidR="00D45B17">
        <w:rPr>
          <w:i/>
        </w:rPr>
        <w:t>:</w:t>
      </w:r>
    </w:p>
    <w:p w:rsidR="00A54E59" w:rsidRDefault="00A54E59" w:rsidP="00A54E59">
      <w:pPr>
        <w:pStyle w:val="Odstavecseseznamem"/>
        <w:numPr>
          <w:ilvl w:val="0"/>
          <w:numId w:val="3"/>
        </w:numPr>
        <w:jc w:val="both"/>
      </w:pPr>
      <w:r>
        <w:t>Program péče o vlka obecného je nezbytné dokončit a projednat co nejdříve</w:t>
      </w:r>
    </w:p>
    <w:p w:rsidR="00A54E59" w:rsidRDefault="00A54E59" w:rsidP="00A54E59">
      <w:pPr>
        <w:pStyle w:val="Odstavecseseznamem"/>
        <w:numPr>
          <w:ilvl w:val="0"/>
          <w:numId w:val="3"/>
        </w:numPr>
        <w:jc w:val="both"/>
      </w:pPr>
      <w:r>
        <w:t xml:space="preserve">Po předání návrhu programu péče na </w:t>
      </w:r>
      <w:proofErr w:type="spellStart"/>
      <w:r>
        <w:t>M</w:t>
      </w:r>
      <w:r>
        <w:t>Ze</w:t>
      </w:r>
      <w:proofErr w:type="spellEnd"/>
      <w:r>
        <w:t xml:space="preserve"> (předpoklad začátek roku 2019) by bylo vhodné uspořádat obdobné jednání se zemědělskými organizacemi</w:t>
      </w:r>
    </w:p>
    <w:p w:rsidR="00F829EB" w:rsidRDefault="00A54E59" w:rsidP="00A54E59">
      <w:pPr>
        <w:pStyle w:val="Odstavecseseznamem"/>
        <w:numPr>
          <w:ilvl w:val="0"/>
          <w:numId w:val="3"/>
        </w:numPr>
        <w:jc w:val="both"/>
      </w:pPr>
      <w:r>
        <w:t>S </w:t>
      </w:r>
      <w:proofErr w:type="spellStart"/>
      <w:proofErr w:type="gramStart"/>
      <w:r>
        <w:t>MZe</w:t>
      </w:r>
      <w:proofErr w:type="spellEnd"/>
      <w:proofErr w:type="gramEnd"/>
      <w:r>
        <w:t xml:space="preserve"> je nezbytné dále diskutovat přípravu SZP a zejména otázku </w:t>
      </w:r>
      <w:r w:rsidR="000F6B14">
        <w:t>udržení pastvy na dotčených lokalitách.</w:t>
      </w:r>
    </w:p>
    <w:p w:rsidR="000E4340" w:rsidRPr="000E4340" w:rsidRDefault="000E4340" w:rsidP="000E4340">
      <w:pPr>
        <w:jc w:val="both"/>
        <w:rPr>
          <w:i/>
        </w:rPr>
      </w:pPr>
    </w:p>
    <w:p w:rsidR="000E4340" w:rsidRPr="000E4340" w:rsidRDefault="000E4340" w:rsidP="000E4340">
      <w:pPr>
        <w:jc w:val="both"/>
        <w:rPr>
          <w:i/>
        </w:rPr>
      </w:pPr>
      <w:bookmarkStart w:id="0" w:name="_GoBack"/>
      <w:bookmarkEnd w:id="0"/>
    </w:p>
    <w:sectPr w:rsidR="000E4340" w:rsidRPr="000E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DBF"/>
    <w:multiLevelType w:val="hybridMultilevel"/>
    <w:tmpl w:val="46CEB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340B"/>
    <w:multiLevelType w:val="hybridMultilevel"/>
    <w:tmpl w:val="AFC81F86"/>
    <w:lvl w:ilvl="0" w:tplc="14BCAE1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21512"/>
    <w:multiLevelType w:val="hybridMultilevel"/>
    <w:tmpl w:val="178A6B8A"/>
    <w:lvl w:ilvl="0" w:tplc="14BCAE1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71"/>
    <w:rsid w:val="00084EF3"/>
    <w:rsid w:val="00084F61"/>
    <w:rsid w:val="000D3169"/>
    <w:rsid w:val="000E4340"/>
    <w:rsid w:val="000F6B14"/>
    <w:rsid w:val="00124CFD"/>
    <w:rsid w:val="0017266F"/>
    <w:rsid w:val="00184FDF"/>
    <w:rsid w:val="00241A61"/>
    <w:rsid w:val="002A1371"/>
    <w:rsid w:val="002E4AAF"/>
    <w:rsid w:val="002F3E4C"/>
    <w:rsid w:val="00324F1A"/>
    <w:rsid w:val="003861C9"/>
    <w:rsid w:val="004371F9"/>
    <w:rsid w:val="004903EA"/>
    <w:rsid w:val="004A1109"/>
    <w:rsid w:val="004D29E3"/>
    <w:rsid w:val="005975DE"/>
    <w:rsid w:val="005A5094"/>
    <w:rsid w:val="005E6333"/>
    <w:rsid w:val="005F6CA1"/>
    <w:rsid w:val="006526C6"/>
    <w:rsid w:val="008165E9"/>
    <w:rsid w:val="00870EEE"/>
    <w:rsid w:val="008E0460"/>
    <w:rsid w:val="00937215"/>
    <w:rsid w:val="00965691"/>
    <w:rsid w:val="00972B86"/>
    <w:rsid w:val="00A15B33"/>
    <w:rsid w:val="00A46157"/>
    <w:rsid w:val="00A5009F"/>
    <w:rsid w:val="00A54E59"/>
    <w:rsid w:val="00A811BF"/>
    <w:rsid w:val="00AB4050"/>
    <w:rsid w:val="00BF2087"/>
    <w:rsid w:val="00C61796"/>
    <w:rsid w:val="00CB1BE1"/>
    <w:rsid w:val="00CB61F4"/>
    <w:rsid w:val="00CE14F6"/>
    <w:rsid w:val="00D42DF6"/>
    <w:rsid w:val="00D45B17"/>
    <w:rsid w:val="00D63911"/>
    <w:rsid w:val="00D77B06"/>
    <w:rsid w:val="00DF15FE"/>
    <w:rsid w:val="00E00A3A"/>
    <w:rsid w:val="00EC2ACB"/>
    <w:rsid w:val="00F4730A"/>
    <w:rsid w:val="00F718DF"/>
    <w:rsid w:val="00F8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3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3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1480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Ahm</cp:lastModifiedBy>
  <cp:revision>3</cp:revision>
  <dcterms:created xsi:type="dcterms:W3CDTF">2018-12-12T15:56:00Z</dcterms:created>
  <dcterms:modified xsi:type="dcterms:W3CDTF">2018-12-12T15:57:00Z</dcterms:modified>
</cp:coreProperties>
</file>